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FD" w:rsidRPr="009B49FD" w:rsidRDefault="009B49FD" w:rsidP="009B49FD">
      <w:pPr>
        <w:pStyle w:val="Heading1"/>
        <w:jc w:val="center"/>
      </w:pPr>
      <w:r>
        <w:t>Annexe A : Organisation générale</w:t>
      </w:r>
    </w:p>
    <w:p w:rsidR="009B49FD" w:rsidRPr="009B49FD" w:rsidRDefault="009B49FD" w:rsidP="009B49FD">
      <w:pPr>
        <w:pStyle w:val="Heading2"/>
      </w:pPr>
      <w:r w:rsidRPr="008D4E4C">
        <w:t>Participation et inscription</w:t>
      </w:r>
    </w:p>
    <w:p w:rsidR="009B49FD" w:rsidRPr="008D4E4C" w:rsidRDefault="009B49FD" w:rsidP="0051670C">
      <w:pPr>
        <w:pStyle w:val="Body2"/>
        <w:numPr>
          <w:ilvl w:val="0"/>
          <w:numId w:val="11"/>
        </w:numPr>
      </w:pPr>
      <w:r>
        <w:t>La participation à la randonnée est ouverte à tout le personnel de la Défense</w:t>
      </w:r>
      <w:r w:rsidRPr="008D4E4C">
        <w:t>.</w:t>
      </w:r>
    </w:p>
    <w:p w:rsidR="009B49FD" w:rsidRPr="008D4E4C" w:rsidRDefault="009B49FD" w:rsidP="0051670C">
      <w:pPr>
        <w:pStyle w:val="Body2"/>
        <w:numPr>
          <w:ilvl w:val="0"/>
          <w:numId w:val="11"/>
        </w:numPr>
      </w:pPr>
      <w:r w:rsidRPr="008D4E4C">
        <w:t>Le choix du parcours est libre mais doit refléter la condition physique du participant.</w:t>
      </w:r>
    </w:p>
    <w:p w:rsidR="009B49FD" w:rsidRDefault="009B49FD" w:rsidP="0051670C">
      <w:pPr>
        <w:pStyle w:val="Body2"/>
        <w:numPr>
          <w:ilvl w:val="0"/>
          <w:numId w:val="11"/>
        </w:numPr>
      </w:pPr>
      <w:r>
        <w:t>Frais d’inscription </w:t>
      </w:r>
      <w:r w:rsidRPr="00DE154E">
        <w:t>:</w:t>
      </w:r>
      <w:r w:rsidRPr="0003310F">
        <w:rPr>
          <w:color w:val="FF0000"/>
        </w:rPr>
        <w:t xml:space="preserve"> </w:t>
      </w:r>
      <w:r w:rsidR="00091D3C">
        <w:t>5</w:t>
      </w:r>
      <w:r w:rsidR="0003310F">
        <w:t>€</w:t>
      </w:r>
      <w:r w:rsidR="00DE154E">
        <w:t xml:space="preserve"> si avant 15 SEP 2023, 7€ si inscription sur place</w:t>
      </w:r>
      <w:r w:rsidR="0003310F">
        <w:t xml:space="preserve"> (accès vestiaires, douches, ravitaillements et Bike Wash).</w:t>
      </w:r>
    </w:p>
    <w:p w:rsidR="0003310F" w:rsidRPr="008D4E4C" w:rsidRDefault="0003310F" w:rsidP="0051670C">
      <w:pPr>
        <w:pStyle w:val="Body3"/>
        <w:numPr>
          <w:ilvl w:val="1"/>
          <w:numId w:val="11"/>
        </w:numPr>
      </w:pPr>
      <w:r w:rsidRPr="008D4E4C">
        <w:t>Le payeme</w:t>
      </w:r>
      <w:r>
        <w:t>nt s’effectuera sur place, en liquide uniquement. Pas de payement par carte (sauf au ménage pour le repas de midi).</w:t>
      </w:r>
    </w:p>
    <w:p w:rsidR="009B49FD" w:rsidRDefault="0051670C" w:rsidP="0051670C">
      <w:pPr>
        <w:pStyle w:val="Body2"/>
        <w:numPr>
          <w:ilvl w:val="0"/>
          <w:numId w:val="11"/>
        </w:numPr>
      </w:pPr>
      <w:r>
        <w:t>Kl 1 : Entre 11h45 et 13h00 dans la salle I (</w:t>
      </w:r>
      <w:proofErr w:type="spellStart"/>
      <w:r>
        <w:t>India</w:t>
      </w:r>
      <w:proofErr w:type="spellEnd"/>
      <w:r>
        <w:t>)</w:t>
      </w:r>
    </w:p>
    <w:p w:rsidR="009B49FD" w:rsidRDefault="009B49FD" w:rsidP="0051670C">
      <w:pPr>
        <w:pStyle w:val="Body2"/>
        <w:numPr>
          <w:ilvl w:val="0"/>
          <w:numId w:val="11"/>
        </w:numPr>
      </w:pPr>
      <w:r w:rsidRPr="008D4E4C">
        <w:t xml:space="preserve">L’inscription préalable </w:t>
      </w:r>
      <w:r w:rsidR="00797AC3">
        <w:t>à la randonnée</w:t>
      </w:r>
      <w:r w:rsidR="00797AC3" w:rsidRPr="008D4E4C">
        <w:t xml:space="preserve"> </w:t>
      </w:r>
      <w:r w:rsidR="0051670C">
        <w:t xml:space="preserve">via SharePoint </w:t>
      </w:r>
      <w:r w:rsidR="00ED358B">
        <w:t>(lien suivra)</w:t>
      </w:r>
    </w:p>
    <w:p w:rsidR="009B49FD" w:rsidRPr="008D4E4C" w:rsidRDefault="009B49FD" w:rsidP="0051670C">
      <w:pPr>
        <w:pStyle w:val="Body3"/>
        <w:numPr>
          <w:ilvl w:val="1"/>
          <w:numId w:val="11"/>
        </w:numPr>
      </w:pPr>
      <w:r>
        <w:t xml:space="preserve">Rem : </w:t>
      </w:r>
      <w:r w:rsidR="00797AC3">
        <w:t>Si le nombre d’inscriptions est insuffisant</w:t>
      </w:r>
      <w:r>
        <w:t>, le Bn ISTAR se réserve le droit d’annuler l’évènement.</w:t>
      </w:r>
    </w:p>
    <w:p w:rsidR="007B57F1" w:rsidRDefault="007B57F1" w:rsidP="0051670C">
      <w:pPr>
        <w:pStyle w:val="Body2"/>
        <w:numPr>
          <w:ilvl w:val="0"/>
          <w:numId w:val="11"/>
        </w:numPr>
      </w:pPr>
      <w:r>
        <w:t>La participation à la randonnée s’effectue avec votre</w:t>
      </w:r>
      <w:r w:rsidR="00DE154E">
        <w:t xml:space="preserve"> propre matériel uniquement (vélo adapté au circuit</w:t>
      </w:r>
      <w:r>
        <w:t>, casque, …).</w:t>
      </w:r>
    </w:p>
    <w:p w:rsidR="00A15AC3" w:rsidRDefault="00A15AC3" w:rsidP="0051670C">
      <w:pPr>
        <w:pStyle w:val="Body3"/>
        <w:numPr>
          <w:ilvl w:val="1"/>
          <w:numId w:val="11"/>
        </w:numPr>
      </w:pPr>
      <w:r>
        <w:t>La vérification du bon état de fonctionnement du matériel est de la responsabilité de l’utilisateur.</w:t>
      </w:r>
    </w:p>
    <w:p w:rsidR="009B49FD" w:rsidRDefault="009B49FD" w:rsidP="009B49FD">
      <w:pPr>
        <w:pStyle w:val="Heading2"/>
      </w:pPr>
      <w:r w:rsidRPr="008D4E4C">
        <w:t>Parcours et encadrement</w:t>
      </w:r>
    </w:p>
    <w:p w:rsidR="0051670C" w:rsidRDefault="00DE154E" w:rsidP="0051670C">
      <w:pPr>
        <w:pStyle w:val="ListParagraph"/>
        <w:numPr>
          <w:ilvl w:val="0"/>
          <w:numId w:val="11"/>
        </w:numPr>
      </w:pPr>
      <w:r>
        <w:t>Les parcours sont disponibles le jour-</w:t>
      </w:r>
      <w:r w:rsidR="0051670C">
        <w:t>même</w:t>
      </w:r>
    </w:p>
    <w:p w:rsidR="0051670C" w:rsidRDefault="0051670C" w:rsidP="0051670C">
      <w:pPr>
        <w:pStyle w:val="ListParagraph"/>
        <w:numPr>
          <w:ilvl w:val="0"/>
          <w:numId w:val="11"/>
        </w:numPr>
      </w:pPr>
      <w:r>
        <w:t>Il y aura 4 parcours différents</w:t>
      </w:r>
    </w:p>
    <w:p w:rsidR="0051670C" w:rsidRDefault="0051670C" w:rsidP="0051670C">
      <w:pPr>
        <w:pStyle w:val="ListParagraph"/>
        <w:numPr>
          <w:ilvl w:val="1"/>
          <w:numId w:val="11"/>
        </w:numPr>
      </w:pPr>
      <w:r>
        <w:t>VTT : +-35km, +-52km</w:t>
      </w:r>
    </w:p>
    <w:p w:rsidR="0051670C" w:rsidRDefault="0051670C" w:rsidP="0051670C">
      <w:pPr>
        <w:pStyle w:val="ListParagraph"/>
        <w:numPr>
          <w:ilvl w:val="1"/>
          <w:numId w:val="11"/>
        </w:numPr>
      </w:pPr>
      <w:r>
        <w:t>Route : +-50km, +-75km</w:t>
      </w:r>
    </w:p>
    <w:p w:rsidR="0051670C" w:rsidRDefault="0051670C" w:rsidP="0051670C">
      <w:pPr>
        <w:pStyle w:val="ListParagraph"/>
        <w:numPr>
          <w:ilvl w:val="0"/>
          <w:numId w:val="11"/>
        </w:numPr>
      </w:pPr>
      <w:r>
        <w:t>Il y aura un fléchage le long du parcours</w:t>
      </w:r>
    </w:p>
    <w:p w:rsidR="00DE154E" w:rsidRPr="0051670C" w:rsidRDefault="00DE154E" w:rsidP="0051670C">
      <w:pPr>
        <w:pStyle w:val="ListParagraph"/>
        <w:numPr>
          <w:ilvl w:val="0"/>
          <w:numId w:val="11"/>
        </w:numPr>
      </w:pPr>
      <w:proofErr w:type="spellStart"/>
      <w:r>
        <w:t>Rav</w:t>
      </w:r>
      <w:proofErr w:type="spellEnd"/>
      <w:r>
        <w:t xml:space="preserve"> sur parcours</w:t>
      </w:r>
    </w:p>
    <w:p w:rsidR="009B49FD" w:rsidRPr="008D4E4C" w:rsidRDefault="009B49FD" w:rsidP="009B49FD">
      <w:pPr>
        <w:pStyle w:val="Heading2"/>
      </w:pPr>
      <w:r w:rsidRPr="008D4E4C">
        <w:t xml:space="preserve">Sécurité et </w:t>
      </w:r>
      <w:proofErr w:type="spellStart"/>
      <w:r w:rsidRPr="008D4E4C">
        <w:t>Sp</w:t>
      </w:r>
      <w:proofErr w:type="spellEnd"/>
      <w:r w:rsidRPr="008D4E4C">
        <w:t xml:space="preserve"> Med</w:t>
      </w:r>
    </w:p>
    <w:p w:rsidR="009B49FD" w:rsidRPr="008D4E4C" w:rsidRDefault="009B49FD" w:rsidP="00DE154E">
      <w:pPr>
        <w:pStyle w:val="Body2"/>
        <w:numPr>
          <w:ilvl w:val="0"/>
          <w:numId w:val="14"/>
        </w:numPr>
      </w:pPr>
      <w:r w:rsidRPr="008D4E4C">
        <w:t>Le code de la route est de stricte application, les parcours ne sont pas des circuits fermés.</w:t>
      </w:r>
    </w:p>
    <w:p w:rsidR="009B49FD" w:rsidRPr="008D4E4C" w:rsidRDefault="009B49FD" w:rsidP="00DE154E">
      <w:pPr>
        <w:pStyle w:val="Body2"/>
        <w:numPr>
          <w:ilvl w:val="0"/>
          <w:numId w:val="14"/>
        </w:numPr>
      </w:pPr>
      <w:r w:rsidRPr="008D4E4C">
        <w:t>Le port du casque est obligatoire.</w:t>
      </w:r>
    </w:p>
    <w:p w:rsidR="009B49FD" w:rsidRPr="008D4E4C" w:rsidRDefault="009B49FD" w:rsidP="00DE154E">
      <w:pPr>
        <w:pStyle w:val="Body2"/>
        <w:numPr>
          <w:ilvl w:val="0"/>
          <w:numId w:val="14"/>
        </w:numPr>
      </w:pPr>
      <w:r w:rsidRPr="008D4E4C">
        <w:t>Il n’y aura pas de signaleurs sur le parcours.</w:t>
      </w:r>
    </w:p>
    <w:p w:rsidR="009B49FD" w:rsidRDefault="009B49FD" w:rsidP="00DE154E">
      <w:pPr>
        <w:pStyle w:val="Body2"/>
        <w:numPr>
          <w:ilvl w:val="0"/>
          <w:numId w:val="14"/>
        </w:numPr>
      </w:pPr>
      <w:r w:rsidRPr="008D4E4C">
        <w:t>Emporter un GSM</w:t>
      </w:r>
      <w:r>
        <w:t xml:space="preserve"> (chargé)</w:t>
      </w:r>
      <w:r w:rsidRPr="008D4E4C">
        <w:t>.</w:t>
      </w:r>
    </w:p>
    <w:p w:rsidR="009B49FD" w:rsidRDefault="009B49FD" w:rsidP="007D21E7">
      <w:pPr>
        <w:pStyle w:val="Body2"/>
        <w:numPr>
          <w:ilvl w:val="1"/>
          <w:numId w:val="14"/>
        </w:numPr>
      </w:pPr>
      <w:r>
        <w:t>Numéro de téléphone de l’organisation : 0244 21</w:t>
      </w:r>
      <w:r w:rsidR="000C7CBE">
        <w:t xml:space="preserve"> </w:t>
      </w:r>
      <w:r>
        <w:t>366</w:t>
      </w:r>
      <w:r w:rsidR="00797AC3">
        <w:t xml:space="preserve"> </w:t>
      </w:r>
      <w:r w:rsidR="00862D07">
        <w:t xml:space="preserve"> </w:t>
      </w:r>
    </w:p>
    <w:p w:rsidR="00DE154E" w:rsidRPr="008D4E4C" w:rsidRDefault="00DE154E" w:rsidP="00DE154E">
      <w:pPr>
        <w:pStyle w:val="Body2"/>
        <w:numPr>
          <w:ilvl w:val="0"/>
          <w:numId w:val="14"/>
        </w:numPr>
      </w:pPr>
      <w:r>
        <w:t>Support médical sera présent</w:t>
      </w:r>
    </w:p>
    <w:p w:rsidR="009B49FD" w:rsidRPr="008D4E4C" w:rsidRDefault="009B49FD" w:rsidP="00DE154E">
      <w:pPr>
        <w:pStyle w:val="Body2"/>
        <w:numPr>
          <w:ilvl w:val="0"/>
          <w:numId w:val="14"/>
        </w:numPr>
      </w:pPr>
      <w:r w:rsidRPr="008D4E4C">
        <w:t>E</w:t>
      </w:r>
      <w:r w:rsidR="00DE154E">
        <w:t>n cas d’urgence, appeler le 112 et prévenir l’organisation</w:t>
      </w:r>
    </w:p>
    <w:p w:rsidR="009B49FD" w:rsidRPr="008D4E4C" w:rsidRDefault="009B49FD" w:rsidP="00DE154E">
      <w:pPr>
        <w:pStyle w:val="Body2"/>
        <w:numPr>
          <w:ilvl w:val="0"/>
          <w:numId w:val="14"/>
        </w:numPr>
      </w:pPr>
      <w:r w:rsidRPr="008D4E4C">
        <w:t>Les organisateurs déclinent toute responsabilité en cas d’accident et</w:t>
      </w:r>
      <w:r>
        <w:t>/ou de</w:t>
      </w:r>
      <w:r w:rsidRPr="008D4E4C">
        <w:t xml:space="preserve"> vol. </w:t>
      </w:r>
    </w:p>
    <w:p w:rsidR="009B49FD" w:rsidRPr="008D4E4C" w:rsidRDefault="009B49FD" w:rsidP="009B49FD">
      <w:pPr>
        <w:pStyle w:val="Heading2"/>
      </w:pPr>
      <w:r>
        <w:t>Divers</w:t>
      </w:r>
    </w:p>
    <w:p w:rsidR="009B49FD" w:rsidRPr="008D4E4C" w:rsidRDefault="009B49FD" w:rsidP="0051670C">
      <w:pPr>
        <w:pStyle w:val="Body2"/>
        <w:numPr>
          <w:ilvl w:val="1"/>
          <w:numId w:val="13"/>
        </w:numPr>
        <w:ind w:hanging="425"/>
      </w:pPr>
      <w:r w:rsidRPr="008D4E4C">
        <w:t>Les vestiaires et douches seront prévus au quartier.</w:t>
      </w:r>
    </w:p>
    <w:p w:rsidR="009B49FD" w:rsidRDefault="009B49FD" w:rsidP="0051670C">
      <w:pPr>
        <w:pStyle w:val="Body2"/>
        <w:numPr>
          <w:ilvl w:val="1"/>
          <w:numId w:val="13"/>
        </w:numPr>
        <w:ind w:hanging="425"/>
      </w:pPr>
      <w:r w:rsidRPr="008D4E4C">
        <w:t>Pa</w:t>
      </w:r>
      <w:r w:rsidR="008829AA">
        <w:t xml:space="preserve">rking prévu au sein du quartier au niveau du bloc Q (voir annexe E). </w:t>
      </w:r>
    </w:p>
    <w:p w:rsidR="00B7621C" w:rsidRDefault="000C7CBE" w:rsidP="0051670C">
      <w:pPr>
        <w:pStyle w:val="Body2"/>
        <w:numPr>
          <w:ilvl w:val="1"/>
          <w:numId w:val="13"/>
        </w:numPr>
        <w:ind w:hanging="425"/>
      </w:pPr>
      <w:r>
        <w:t>« Bike Wash » prévu à l’arrivée.</w:t>
      </w:r>
    </w:p>
    <w:sectPr w:rsidR="00B7621C" w:rsidSect="00AA4F8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05D"/>
    <w:multiLevelType w:val="hybridMultilevel"/>
    <w:tmpl w:val="70BC7A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B63DC"/>
    <w:multiLevelType w:val="hybridMultilevel"/>
    <w:tmpl w:val="8A5A46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957"/>
    <w:multiLevelType w:val="hybridMultilevel"/>
    <w:tmpl w:val="97CA84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B29"/>
    <w:multiLevelType w:val="hybridMultilevel"/>
    <w:tmpl w:val="A7E205D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35A8E65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7EBD"/>
    <w:multiLevelType w:val="multilevel"/>
    <w:tmpl w:val="ECA068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B46E9C"/>
    <w:multiLevelType w:val="hybridMultilevel"/>
    <w:tmpl w:val="6D9EB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4F9C"/>
    <w:multiLevelType w:val="hybridMultilevel"/>
    <w:tmpl w:val="92565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46E4"/>
    <w:multiLevelType w:val="multilevel"/>
    <w:tmpl w:val="A266BAFE"/>
    <w:lvl w:ilvl="0">
      <w:start w:val="1"/>
      <w:numFmt w:val="decimal"/>
      <w:pStyle w:val="Body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Body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Body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pStyle w:val="Body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F29579F"/>
    <w:multiLevelType w:val="hybridMultilevel"/>
    <w:tmpl w:val="609A5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123F4"/>
    <w:multiLevelType w:val="hybridMultilevel"/>
    <w:tmpl w:val="07D82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A7E"/>
    <w:multiLevelType w:val="hybridMultilevel"/>
    <w:tmpl w:val="8C3C84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FD"/>
    <w:rsid w:val="00000E32"/>
    <w:rsid w:val="0003310F"/>
    <w:rsid w:val="00091D3C"/>
    <w:rsid w:val="000C3083"/>
    <w:rsid w:val="000C7CBE"/>
    <w:rsid w:val="002656EC"/>
    <w:rsid w:val="0051670C"/>
    <w:rsid w:val="00670CF9"/>
    <w:rsid w:val="006924D0"/>
    <w:rsid w:val="00703B9A"/>
    <w:rsid w:val="00704E86"/>
    <w:rsid w:val="00797AC3"/>
    <w:rsid w:val="007B57F1"/>
    <w:rsid w:val="007D21E7"/>
    <w:rsid w:val="00862D07"/>
    <w:rsid w:val="00867F30"/>
    <w:rsid w:val="008829AA"/>
    <w:rsid w:val="00925EA0"/>
    <w:rsid w:val="009B49FD"/>
    <w:rsid w:val="009F2285"/>
    <w:rsid w:val="00A15AC3"/>
    <w:rsid w:val="00AA4F89"/>
    <w:rsid w:val="00B7621C"/>
    <w:rsid w:val="00D459B5"/>
    <w:rsid w:val="00DE154E"/>
    <w:rsid w:val="00ED358B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ECDB-001C-45C4-9825-4F20EF3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FD"/>
    <w:pPr>
      <w:spacing w:after="60" w:line="288" w:lineRule="auto"/>
      <w:jc w:val="both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9F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customStyle="1" w:styleId="Body1">
    <w:name w:val="Body1"/>
    <w:basedOn w:val="Normal"/>
    <w:rsid w:val="009B49FD"/>
    <w:pPr>
      <w:numPr>
        <w:numId w:val="6"/>
      </w:numPr>
    </w:pPr>
  </w:style>
  <w:style w:type="paragraph" w:customStyle="1" w:styleId="Body2">
    <w:name w:val="Body2"/>
    <w:basedOn w:val="Normal"/>
    <w:rsid w:val="009B49FD"/>
    <w:pPr>
      <w:numPr>
        <w:ilvl w:val="1"/>
        <w:numId w:val="6"/>
      </w:numPr>
    </w:pPr>
  </w:style>
  <w:style w:type="paragraph" w:customStyle="1" w:styleId="Body3">
    <w:name w:val="Body3"/>
    <w:basedOn w:val="Normal"/>
    <w:rsid w:val="009B49FD"/>
    <w:pPr>
      <w:numPr>
        <w:ilvl w:val="2"/>
        <w:numId w:val="6"/>
      </w:numPr>
    </w:pPr>
  </w:style>
  <w:style w:type="paragraph" w:customStyle="1" w:styleId="Body4">
    <w:name w:val="Body4"/>
    <w:basedOn w:val="Normal"/>
    <w:rsid w:val="009B49FD"/>
    <w:pPr>
      <w:numPr>
        <w:ilvl w:val="3"/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B4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B49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9B49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EA0"/>
    <w:pPr>
      <w:spacing w:after="160" w:line="259" w:lineRule="auto"/>
      <w:ind w:left="720"/>
      <w:contextualSpacing/>
      <w:jc w:val="left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Grosjean Geoffrey</dc:creator>
  <cp:keywords/>
  <dc:description/>
  <cp:lastModifiedBy>Nijwening Mathieu</cp:lastModifiedBy>
  <cp:revision>1</cp:revision>
  <dcterms:created xsi:type="dcterms:W3CDTF">2023-06-01T09:06:00Z</dcterms:created>
  <dcterms:modified xsi:type="dcterms:W3CDTF">2023-06-01T09:06:00Z</dcterms:modified>
</cp:coreProperties>
</file>