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CF52" w14:textId="77777777" w:rsidR="009C2411" w:rsidRPr="00915059" w:rsidRDefault="00AB5A73" w:rsidP="009C2411">
      <w:r w:rsidRPr="00915059">
        <w:rPr>
          <w:noProof/>
          <w:lang w:bidi="nl-NL"/>
        </w:rPr>
        <mc:AlternateContent>
          <mc:Choice Requires="wpg">
            <w:drawing>
              <wp:anchor distT="0" distB="0" distL="114300" distR="114300" simplePos="0" relativeHeight="251660288" behindDoc="1" locked="1" layoutInCell="1" allowOverlap="1" wp14:anchorId="370E96C3" wp14:editId="45BA7734">
                <wp:simplePos x="0" y="0"/>
                <wp:positionH relativeFrom="page">
                  <wp:align>left</wp:align>
                </wp:positionH>
                <wp:positionV relativeFrom="paragraph">
                  <wp:posOffset>-571500</wp:posOffset>
                </wp:positionV>
                <wp:extent cx="7589520" cy="10823575"/>
                <wp:effectExtent l="0" t="0" r="0" b="0"/>
                <wp:wrapNone/>
                <wp:docPr id="3" name="Groe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823943"/>
                          <a:chOff x="0" y="1"/>
                          <a:chExt cx="7772400" cy="10198755"/>
                        </a:xfrm>
                      </wpg:grpSpPr>
                      <wps:wsp>
                        <wps:cNvPr id="1624173456" name="Rechthoek 1" descr="Decoratief"/>
                        <wps:cNvSpPr/>
                        <wps:spPr>
                          <a:xfrm>
                            <a:off x="0" y="1"/>
                            <a:ext cx="7772400" cy="10198755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alpha val="2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067490" name="Afgeronde rechthoek 2"/>
                        <wps:cNvSpPr/>
                        <wps:spPr>
                          <a:xfrm>
                            <a:off x="219075" y="219075"/>
                            <a:ext cx="7315200" cy="9601200"/>
                          </a:xfrm>
                          <a:prstGeom prst="roundRect">
                            <a:avLst>
                              <a:gd name="adj" fmla="val 2012"/>
                            </a:avLst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08D29" id="Groep 3" o:spid="_x0000_s1026" alt="&quot;&quot;" style="position:absolute;margin-left:0;margin-top:-45pt;width:597.6pt;height:852.25pt;z-index:-251656192;mso-position-horizontal:left;mso-position-horizontal-relative:page;mso-width-relative:margin;mso-height-relative:margin" coordorigin="" coordsize="77724,10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">
                <v:rect id="Rechthoek 1" o:spid="_x0000_s1027" alt="Decoratief" style="position:absolute;width:77724;height:10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" fillcolor="#f5deb9 [3206]" stroked="f" strokeweight="1pt">
                  <v:fill opacity="13107f"/>
                </v:rect>
                <v:roundrect id="Afgeronde rechthoek 2" o:spid="_x0000_s1028" style="position:absolute;left:2190;top:2190;width:73152;height:96012;visibility:visible;mso-wrap-style:square;v-text-anchor:middle" arcsize="132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" filled="f" strokecolor="#bf1e00 [3204]" strokeweight="2.25pt">
                  <v:stroke joinstyle="miter"/>
                </v:roundrect>
                <w10:wrap anchorx="page"/>
                <w10:anchorlock/>
              </v:group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60"/>
        <w:gridCol w:w="270"/>
        <w:gridCol w:w="270"/>
        <w:gridCol w:w="180"/>
        <w:gridCol w:w="630"/>
        <w:gridCol w:w="2430"/>
        <w:gridCol w:w="270"/>
        <w:gridCol w:w="4770"/>
      </w:tblGrid>
      <w:tr w:rsidR="00AD0D32" w:rsidRPr="00BB0458" w14:paraId="2BC6BDF3" w14:textId="77777777" w:rsidTr="00AD0D32">
        <w:trPr>
          <w:trHeight w:val="2880"/>
        </w:trPr>
        <w:tc>
          <w:tcPr>
            <w:tcW w:w="2610" w:type="dxa"/>
            <w:gridSpan w:val="5"/>
          </w:tcPr>
          <w:p w14:paraId="0EBA44B9" w14:textId="51F84132" w:rsidR="00AD0D32" w:rsidRPr="00F818FF" w:rsidRDefault="00783F51" w:rsidP="0050407B">
            <w:pPr>
              <w:spacing w:before="240"/>
              <w:jc w:val="center"/>
              <w:rPr>
                <w:lang w:val="en-GB"/>
              </w:rPr>
            </w:pPr>
            <w:r>
              <w:rPr>
                <w:noProof/>
                <w:lang w:val="en-GB"/>
              </w:rPr>
              <w:drawing>
                <wp:inline distT="0" distB="0" distL="0" distR="0" wp14:anchorId="3BE9FB73" wp14:editId="0A266615">
                  <wp:extent cx="1657350" cy="1178560"/>
                  <wp:effectExtent l="0" t="0" r="0" b="0"/>
                  <wp:docPr id="505795025" name="Picture 1" descr="A logo of a military parachut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795025" name="Picture 1" descr="A logo of a military parachut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17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gridSpan w:val="3"/>
          </w:tcPr>
          <w:p w14:paraId="1AEB2F12" w14:textId="27F135A8" w:rsidR="00AD0D32" w:rsidRPr="00F818FF" w:rsidRDefault="00092619" w:rsidP="00AD0D32">
            <w:pPr>
              <w:pStyle w:val="Title"/>
              <w:spacing w:after="0"/>
              <w:rPr>
                <w:b/>
                <w:bCs/>
                <w:sz w:val="56"/>
                <w:lang w:val="en-GB"/>
              </w:rPr>
            </w:pPr>
            <w:r w:rsidRPr="00F818FF">
              <w:rPr>
                <w:b/>
                <w:bCs/>
                <w:sz w:val="56"/>
                <w:lang w:val="en-GB"/>
              </w:rPr>
              <w:t>11 Oct 2024</w:t>
            </w:r>
          </w:p>
          <w:p w14:paraId="4B79926A" w14:textId="79235A76" w:rsidR="00AD0D32" w:rsidRPr="00F818FF" w:rsidRDefault="00092619" w:rsidP="00526631">
            <w:pPr>
              <w:pStyle w:val="Subtitle"/>
              <w:rPr>
                <w:b/>
                <w:bCs/>
                <w:sz w:val="48"/>
                <w:szCs w:val="48"/>
                <w:lang w:val="en-GB"/>
              </w:rPr>
            </w:pPr>
            <w:r w:rsidRPr="00F818FF">
              <w:rPr>
                <w:b/>
                <w:bCs/>
                <w:sz w:val="48"/>
                <w:szCs w:val="48"/>
                <w:lang w:val="en-GB"/>
              </w:rPr>
              <w:t>Citadel</w:t>
            </w:r>
            <w:r w:rsidR="0050407B" w:rsidRPr="00F818FF">
              <w:rPr>
                <w:b/>
                <w:bCs/>
                <w:sz w:val="48"/>
                <w:szCs w:val="48"/>
                <w:lang w:val="en-GB"/>
              </w:rPr>
              <w:t>,</w:t>
            </w:r>
            <w:r w:rsidRPr="00F818FF">
              <w:rPr>
                <w:b/>
                <w:bCs/>
                <w:sz w:val="48"/>
                <w:szCs w:val="48"/>
                <w:lang w:val="en-GB"/>
              </w:rPr>
              <w:t xml:space="preserve"> DIEST</w:t>
            </w:r>
          </w:p>
          <w:p w14:paraId="436A77A7" w14:textId="6A72A6D6" w:rsidR="00092619" w:rsidRPr="00F818FF" w:rsidRDefault="00092619" w:rsidP="00092619">
            <w:pPr>
              <w:rPr>
                <w:sz w:val="32"/>
                <w:szCs w:val="32"/>
                <w:lang w:val="en-GB"/>
              </w:rPr>
            </w:pPr>
            <w:r w:rsidRPr="00F818FF">
              <w:rPr>
                <w:sz w:val="32"/>
                <w:szCs w:val="32"/>
                <w:lang w:val="en-GB"/>
              </w:rPr>
              <w:t>Special Operations Regiment Change of Command</w:t>
            </w:r>
          </w:p>
          <w:p w14:paraId="4983B591" w14:textId="77777777" w:rsidR="00AD0D32" w:rsidRPr="00F818FF" w:rsidRDefault="00092619" w:rsidP="00092619">
            <w:pPr>
              <w:rPr>
                <w:sz w:val="32"/>
                <w:szCs w:val="32"/>
                <w:lang w:val="en-GB"/>
              </w:rPr>
            </w:pPr>
            <w:r w:rsidRPr="00F818FF">
              <w:rPr>
                <w:sz w:val="32"/>
                <w:szCs w:val="32"/>
                <w:lang w:val="en-GB"/>
              </w:rPr>
              <w:t xml:space="preserve">Red and Black Dragon </w:t>
            </w:r>
            <w:r w:rsidR="00B92D23" w:rsidRPr="00F818FF">
              <w:rPr>
                <w:sz w:val="32"/>
                <w:szCs w:val="32"/>
                <w:lang w:val="en-GB"/>
              </w:rPr>
              <w:t xml:space="preserve">Congo 1964 </w:t>
            </w:r>
            <w:r w:rsidRPr="00F818FF">
              <w:rPr>
                <w:sz w:val="32"/>
                <w:szCs w:val="32"/>
                <w:lang w:val="en-GB"/>
              </w:rPr>
              <w:t>Commemoration</w:t>
            </w:r>
          </w:p>
          <w:p w14:paraId="49A2F3AB" w14:textId="77777777" w:rsidR="00986EFE" w:rsidRPr="00F818FF" w:rsidRDefault="00986EFE" w:rsidP="00092619">
            <w:pPr>
              <w:rPr>
                <w:sz w:val="32"/>
                <w:szCs w:val="32"/>
                <w:lang w:val="en-GB"/>
              </w:rPr>
            </w:pPr>
          </w:p>
          <w:p w14:paraId="11F2D449" w14:textId="1661766B" w:rsidR="00696E38" w:rsidRPr="00F818FF" w:rsidRDefault="00696E38" w:rsidP="00092619">
            <w:pPr>
              <w:rPr>
                <w:b/>
                <w:bCs/>
                <w:lang w:val="en-GB"/>
              </w:rPr>
            </w:pPr>
            <w:r w:rsidRPr="00F818FF">
              <w:rPr>
                <w:b/>
                <w:bCs/>
                <w:sz w:val="32"/>
                <w:szCs w:val="32"/>
                <w:lang w:val="en-GB"/>
              </w:rPr>
              <w:t>Additional inform</w:t>
            </w:r>
            <w:r w:rsidR="00986EFE" w:rsidRPr="00F818FF">
              <w:rPr>
                <w:b/>
                <w:bCs/>
                <w:sz w:val="32"/>
                <w:szCs w:val="32"/>
                <w:lang w:val="en-GB"/>
              </w:rPr>
              <w:t>ation for the Anciens of ‘64</w:t>
            </w:r>
          </w:p>
        </w:tc>
      </w:tr>
      <w:tr w:rsidR="00667329" w:rsidRPr="00BB0458" w14:paraId="67ADE90D" w14:textId="77777777" w:rsidTr="00667329">
        <w:trPr>
          <w:trHeight w:val="900"/>
        </w:trPr>
        <w:tc>
          <w:tcPr>
            <w:tcW w:w="10080" w:type="dxa"/>
            <w:gridSpan w:val="8"/>
          </w:tcPr>
          <w:p w14:paraId="77D2240B" w14:textId="732AD22C" w:rsidR="009F16B1" w:rsidRPr="00E73B7F" w:rsidRDefault="009F16B1" w:rsidP="009F16B1">
            <w:pPr>
              <w:pStyle w:val="Heading1"/>
              <w:rPr>
                <w:lang w:val="nl-BE"/>
              </w:rPr>
            </w:pPr>
            <w:r w:rsidRPr="00E73B7F">
              <w:rPr>
                <w:lang w:val="nl-BE"/>
              </w:rPr>
              <w:t>60 jaar Rode Draak en Zwarte Draak</w:t>
            </w:r>
          </w:p>
          <w:p w14:paraId="0271ED6C" w14:textId="4CCDE03D" w:rsidR="00667329" w:rsidRPr="00E73B7F" w:rsidRDefault="009F16B1" w:rsidP="009F16B1">
            <w:pPr>
              <w:pStyle w:val="Heading1"/>
              <w:rPr>
                <w:lang w:val="fr-BE"/>
              </w:rPr>
            </w:pPr>
            <w:r w:rsidRPr="00E73B7F">
              <w:rPr>
                <w:lang w:val="fr-BE"/>
              </w:rPr>
              <w:t>60 ans Dragon Rouge et Dragon Noir</w:t>
            </w:r>
          </w:p>
        </w:tc>
      </w:tr>
      <w:tr w:rsidR="00667329" w:rsidRPr="00BB0458" w14:paraId="62A76D83" w14:textId="77777777" w:rsidTr="00667329">
        <w:trPr>
          <w:trHeight w:val="80"/>
        </w:trPr>
        <w:tc>
          <w:tcPr>
            <w:tcW w:w="1260" w:type="dxa"/>
            <w:vMerge w:val="restart"/>
          </w:tcPr>
          <w:p w14:paraId="15D286FF" w14:textId="53720532" w:rsidR="00667329" w:rsidRPr="00F818FF" w:rsidRDefault="00C448C6" w:rsidP="00667329">
            <w:pPr>
              <w:pStyle w:val="Heading3"/>
              <w:rPr>
                <w:sz w:val="24"/>
                <w:lang w:val="en-GB" w:bidi="nl-NL"/>
              </w:rPr>
            </w:pPr>
            <w:r w:rsidRPr="00F818FF">
              <w:rPr>
                <w:sz w:val="24"/>
                <w:lang w:val="en-GB"/>
              </w:rPr>
              <w:t>09.15</w:t>
            </w:r>
          </w:p>
          <w:p w14:paraId="6744342B" w14:textId="52C00E2B" w:rsidR="00A96EC9" w:rsidRPr="00F818FF" w:rsidRDefault="00A96EC9" w:rsidP="00667329">
            <w:pPr>
              <w:pStyle w:val="Heading3"/>
              <w:rPr>
                <w:sz w:val="24"/>
                <w:lang w:val="en-GB"/>
              </w:rPr>
            </w:pPr>
            <w:r w:rsidRPr="00F818FF">
              <w:rPr>
                <w:sz w:val="24"/>
                <w:lang w:val="en-GB" w:bidi="nl-NL"/>
              </w:rPr>
              <w:t>- 10.00</w:t>
            </w:r>
          </w:p>
          <w:p w14:paraId="4891A500" w14:textId="77777777" w:rsidR="00667329" w:rsidRPr="00F818FF" w:rsidRDefault="00667329" w:rsidP="00EA62A2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540" w:type="dxa"/>
            <w:gridSpan w:val="2"/>
          </w:tcPr>
          <w:p w14:paraId="1673CBF7" w14:textId="77777777" w:rsidR="00667329" w:rsidRPr="00F818FF" w:rsidRDefault="00667329" w:rsidP="00FC6625">
            <w:pPr>
              <w:jc w:val="center"/>
              <w:rPr>
                <w:lang w:val="en-GB"/>
              </w:rPr>
            </w:pPr>
            <w:r w:rsidRPr="00F818FF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79E97A0E" wp14:editId="0CFC654C">
                      <wp:extent cx="137160" cy="137160"/>
                      <wp:effectExtent l="19050" t="19050" r="15240" b="15240"/>
                      <wp:docPr id="1225056726" name="Ovaal 1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DF1CCA" id="Ovaal 1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736489D6" w14:textId="77777777" w:rsidR="00667329" w:rsidRPr="00F818FF" w:rsidRDefault="00667329" w:rsidP="00667329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7308BF0A" w14:textId="0F1AA1E6" w:rsidR="00667329" w:rsidRPr="00F818FF" w:rsidRDefault="00C6349C" w:rsidP="00667329">
            <w:pPr>
              <w:pStyle w:val="Heading2"/>
              <w:rPr>
                <w:lang w:val="en-GB"/>
              </w:rPr>
            </w:pPr>
            <w:r w:rsidRPr="00F818FF">
              <w:rPr>
                <w:lang w:val="en-GB"/>
              </w:rPr>
              <w:t>ARRIVAL and welcome coffee</w:t>
            </w:r>
          </w:p>
          <w:p w14:paraId="5D4607D5" w14:textId="74FCF72F" w:rsidR="00667329" w:rsidRPr="00F818FF" w:rsidRDefault="002C6FCF" w:rsidP="002C6FCF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At the Cinema of the Citadel of Diest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</w:tc>
      </w:tr>
      <w:tr w:rsidR="00667329" w:rsidRPr="00BB0458" w14:paraId="0920DA30" w14:textId="77777777" w:rsidTr="00667329">
        <w:trPr>
          <w:trHeight w:val="900"/>
        </w:trPr>
        <w:tc>
          <w:tcPr>
            <w:tcW w:w="1260" w:type="dxa"/>
            <w:vMerge/>
          </w:tcPr>
          <w:p w14:paraId="4C213373" w14:textId="77777777" w:rsidR="00667329" w:rsidRPr="00F818FF" w:rsidRDefault="00667329" w:rsidP="00EA62A2">
            <w:pPr>
              <w:pStyle w:val="Heading2"/>
              <w:rPr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30BF9C18" w14:textId="77777777" w:rsidR="00667329" w:rsidRPr="00F818FF" w:rsidRDefault="00667329" w:rsidP="00EA62A2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41D40BFA" w14:textId="77777777" w:rsidR="00667329" w:rsidRPr="00F818FF" w:rsidRDefault="00667329" w:rsidP="009C2411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7EDC45B1" w14:textId="77777777" w:rsidR="00667329" w:rsidRPr="00F818FF" w:rsidRDefault="00667329" w:rsidP="00DE759B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636A8944" w14:textId="77777777" w:rsidR="00667329" w:rsidRPr="00F818FF" w:rsidRDefault="00667329" w:rsidP="00EA62A2">
            <w:pPr>
              <w:pStyle w:val="Heading2"/>
              <w:rPr>
                <w:lang w:val="en-GB"/>
              </w:rPr>
            </w:pPr>
          </w:p>
        </w:tc>
      </w:tr>
      <w:tr w:rsidR="00667329" w:rsidRPr="00BB0458" w14:paraId="6B77A45E" w14:textId="77777777" w:rsidTr="00667329">
        <w:trPr>
          <w:trHeight w:val="117"/>
        </w:trPr>
        <w:tc>
          <w:tcPr>
            <w:tcW w:w="1260" w:type="dxa"/>
            <w:vMerge w:val="restart"/>
          </w:tcPr>
          <w:sdt>
            <w:sdtPr>
              <w:rPr>
                <w:sz w:val="24"/>
                <w:lang w:val="en-GB"/>
              </w:rPr>
              <w:id w:val="1948647176"/>
              <w:placeholder>
                <w:docPart w:val="69EB7A4162D44C88A5D663311FE2A5D0"/>
              </w:placeholder>
              <w15:appearance w15:val="hidden"/>
            </w:sdtPr>
            <w:sdtContent>
              <w:p w14:paraId="052323C2" w14:textId="77777777" w:rsidR="00A96EC9" w:rsidRPr="00F818FF" w:rsidRDefault="00C80476" w:rsidP="00667329">
                <w:pPr>
                  <w:pStyle w:val="Heading3"/>
                  <w:rPr>
                    <w:sz w:val="24"/>
                    <w:lang w:val="en-GB"/>
                  </w:rPr>
                </w:pPr>
                <w:r w:rsidRPr="00F818FF">
                  <w:rPr>
                    <w:sz w:val="24"/>
                    <w:lang w:val="en-GB"/>
                  </w:rPr>
                  <w:t>10.00</w:t>
                </w:r>
              </w:p>
              <w:p w14:paraId="4C5F06CE" w14:textId="34F91CF8" w:rsidR="00667329" w:rsidRPr="00F818FF" w:rsidRDefault="00A96EC9" w:rsidP="00667329">
                <w:pPr>
                  <w:pStyle w:val="Heading3"/>
                  <w:rPr>
                    <w:sz w:val="24"/>
                    <w:lang w:val="en-GB"/>
                  </w:rPr>
                </w:pPr>
                <w:r w:rsidRPr="00F818FF">
                  <w:rPr>
                    <w:sz w:val="24"/>
                    <w:lang w:val="en-GB"/>
                  </w:rPr>
                  <w:t>- 11.30</w:t>
                </w:r>
              </w:p>
            </w:sdtContent>
          </w:sdt>
        </w:tc>
        <w:tc>
          <w:tcPr>
            <w:tcW w:w="540" w:type="dxa"/>
            <w:gridSpan w:val="2"/>
          </w:tcPr>
          <w:p w14:paraId="7494DC7B" w14:textId="77777777" w:rsidR="00667329" w:rsidRPr="00F818FF" w:rsidRDefault="00667329" w:rsidP="00667329">
            <w:pPr>
              <w:jc w:val="center"/>
              <w:rPr>
                <w:lang w:val="en-GB"/>
              </w:rPr>
            </w:pPr>
            <w:r w:rsidRPr="00F818FF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49C6D1FA" wp14:editId="6B723497">
                      <wp:extent cx="137160" cy="137160"/>
                      <wp:effectExtent l="19050" t="19050" r="15240" b="15240"/>
                      <wp:docPr id="1" name="Ovaal 1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E5BF1D" id="Ovaal 1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DDB5E1C" w14:textId="77777777" w:rsidR="00667329" w:rsidRPr="00F818FF" w:rsidRDefault="00667329" w:rsidP="00667329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33B622BA" w14:textId="0149772B" w:rsidR="00667329" w:rsidRPr="00F818FF" w:rsidRDefault="00C80476" w:rsidP="00667329">
            <w:pPr>
              <w:pStyle w:val="Heading2"/>
              <w:rPr>
                <w:lang w:val="en-GB"/>
              </w:rPr>
            </w:pPr>
            <w:r w:rsidRPr="00F818FF">
              <w:rPr>
                <w:lang w:val="en-GB"/>
              </w:rPr>
              <w:t>Academic session</w:t>
            </w:r>
            <w:r w:rsidR="002E327F" w:rsidRPr="00F818FF">
              <w:rPr>
                <w:lang w:val="en-GB"/>
              </w:rPr>
              <w:t xml:space="preserve"> red and black dragon</w:t>
            </w:r>
          </w:p>
          <w:p w14:paraId="2BCB0D63" w14:textId="27A3A9CE" w:rsidR="00667329" w:rsidRPr="00F818FF" w:rsidRDefault="002E327F" w:rsidP="002E327F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 xml:space="preserve">The story of Congo </w:t>
            </w:r>
            <w:r w:rsidR="00A902FC" w:rsidRPr="00F818FF">
              <w:rPr>
                <w:sz w:val="24"/>
                <w:szCs w:val="24"/>
                <w:lang w:val="en-GB"/>
              </w:rPr>
              <w:t>’</w:t>
            </w:r>
            <w:r w:rsidRPr="00F818FF">
              <w:rPr>
                <w:sz w:val="24"/>
                <w:szCs w:val="24"/>
                <w:lang w:val="en-GB"/>
              </w:rPr>
              <w:t>64</w:t>
            </w:r>
            <w:r w:rsidR="00A902FC" w:rsidRPr="00F818FF">
              <w:rPr>
                <w:sz w:val="24"/>
                <w:szCs w:val="24"/>
                <w:lang w:val="en-GB"/>
              </w:rPr>
              <w:t xml:space="preserve"> with several guest speakers</w:t>
            </w:r>
            <w:r w:rsidR="0086155F" w:rsidRPr="00F818FF">
              <w:rPr>
                <w:sz w:val="24"/>
                <w:szCs w:val="24"/>
                <w:lang w:val="en-GB"/>
              </w:rPr>
              <w:t>,</w:t>
            </w:r>
            <w:r w:rsidR="001C378C" w:rsidRPr="00F818FF">
              <w:rPr>
                <w:sz w:val="24"/>
                <w:szCs w:val="24"/>
                <w:lang w:val="en-GB"/>
              </w:rPr>
              <w:t xml:space="preserve"> at the Cinema</w:t>
            </w:r>
            <w:r w:rsidR="0086155F" w:rsidRPr="00F818FF">
              <w:rPr>
                <w:sz w:val="24"/>
                <w:szCs w:val="24"/>
                <w:lang w:val="en-GB"/>
              </w:rPr>
              <w:t xml:space="preserve"> of the Citadel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  <w:p w14:paraId="71EEA688" w14:textId="4CB614AF" w:rsidR="001C378C" w:rsidRPr="00F818FF" w:rsidRDefault="001C378C" w:rsidP="002E327F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Followed by a coffee offered at the old can</w:t>
            </w:r>
            <w:r w:rsidR="00A96EC9" w:rsidRPr="00F818FF">
              <w:rPr>
                <w:sz w:val="24"/>
                <w:szCs w:val="24"/>
                <w:lang w:val="en-GB"/>
              </w:rPr>
              <w:t>teen</w:t>
            </w:r>
            <w:r w:rsidR="00433B1B" w:rsidRPr="00F818FF">
              <w:rPr>
                <w:sz w:val="24"/>
                <w:szCs w:val="24"/>
                <w:lang w:val="en-GB"/>
              </w:rPr>
              <w:t xml:space="preserve"> 1Para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</w:tc>
      </w:tr>
      <w:tr w:rsidR="00667329" w:rsidRPr="00BB0458" w14:paraId="261F5189" w14:textId="77777777" w:rsidTr="00667329">
        <w:trPr>
          <w:trHeight w:val="783"/>
        </w:trPr>
        <w:tc>
          <w:tcPr>
            <w:tcW w:w="1260" w:type="dxa"/>
            <w:vMerge/>
          </w:tcPr>
          <w:p w14:paraId="67E998D1" w14:textId="77777777" w:rsidR="00667329" w:rsidRPr="00F818FF" w:rsidRDefault="00667329" w:rsidP="00667329">
            <w:pPr>
              <w:pStyle w:val="Heading3"/>
              <w:rPr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7986EB5" w14:textId="77777777" w:rsidR="00667329" w:rsidRPr="00F818FF" w:rsidRDefault="00667329" w:rsidP="00EA62A2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DDBD4FD" w14:textId="77777777" w:rsidR="00667329" w:rsidRPr="00F818FF" w:rsidRDefault="00667329" w:rsidP="009C2411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7586F9CC" w14:textId="77777777" w:rsidR="00667329" w:rsidRPr="00F818FF" w:rsidRDefault="00667329" w:rsidP="00DE759B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562A0C1B" w14:textId="77777777" w:rsidR="00667329" w:rsidRPr="00F818FF" w:rsidRDefault="00667329" w:rsidP="00EA62A2">
            <w:pPr>
              <w:pStyle w:val="Heading2"/>
              <w:rPr>
                <w:lang w:val="en-GB"/>
              </w:rPr>
            </w:pPr>
          </w:p>
        </w:tc>
      </w:tr>
      <w:tr w:rsidR="00AD0D32" w:rsidRPr="00BB0458" w14:paraId="63005707" w14:textId="77777777" w:rsidTr="00CD3D79">
        <w:trPr>
          <w:trHeight w:val="476"/>
        </w:trPr>
        <w:tc>
          <w:tcPr>
            <w:tcW w:w="10080" w:type="dxa"/>
            <w:gridSpan w:val="8"/>
          </w:tcPr>
          <w:p w14:paraId="1A87B390" w14:textId="77777777" w:rsidR="00AD0D32" w:rsidRPr="00F818FF" w:rsidRDefault="00AD0D32" w:rsidP="00AD0D32">
            <w:pPr>
              <w:rPr>
                <w:lang w:val="en-GB"/>
              </w:rPr>
            </w:pPr>
          </w:p>
        </w:tc>
      </w:tr>
      <w:tr w:rsidR="00667329" w:rsidRPr="00BB0458" w14:paraId="68350B72" w14:textId="77777777" w:rsidTr="00AD0D32">
        <w:trPr>
          <w:trHeight w:val="907"/>
        </w:trPr>
        <w:tc>
          <w:tcPr>
            <w:tcW w:w="10080" w:type="dxa"/>
            <w:gridSpan w:val="8"/>
          </w:tcPr>
          <w:p w14:paraId="1F179ED5" w14:textId="616021D4" w:rsidR="00667329" w:rsidRPr="00F818FF" w:rsidRDefault="00511038" w:rsidP="00AD0D32">
            <w:pPr>
              <w:pStyle w:val="Heading1"/>
              <w:rPr>
                <w:rFonts w:ascii="Gill Sans MT" w:eastAsiaTheme="minorHAnsi" w:hAnsi="Gill Sans MT" w:cstheme="minorBidi"/>
                <w:caps w:val="0"/>
                <w:color w:val="0B0402" w:themeColor="accent6" w:themeShade="1A"/>
                <w:spacing w:val="0"/>
                <w:sz w:val="20"/>
                <w:szCs w:val="22"/>
                <w:lang w:val="en-GB"/>
              </w:rPr>
            </w:pPr>
            <w:r w:rsidRPr="00F818FF">
              <w:rPr>
                <w:lang w:val="en-GB"/>
              </w:rPr>
              <w:t>S</w:t>
            </w:r>
            <w:r w:rsidR="004559F6" w:rsidRPr="00F818FF">
              <w:rPr>
                <w:lang w:val="en-GB"/>
              </w:rPr>
              <w:t>pecial operations regiment</w:t>
            </w:r>
            <w:r w:rsidRPr="00F818FF">
              <w:rPr>
                <w:lang w:val="en-GB"/>
              </w:rPr>
              <w:t xml:space="preserve"> change of command parade</w:t>
            </w:r>
          </w:p>
        </w:tc>
      </w:tr>
      <w:tr w:rsidR="00313CEB" w:rsidRPr="00F818FF" w14:paraId="45DB7F39" w14:textId="77777777" w:rsidTr="00667329">
        <w:trPr>
          <w:trHeight w:val="270"/>
        </w:trPr>
        <w:tc>
          <w:tcPr>
            <w:tcW w:w="1260" w:type="dxa"/>
            <w:vMerge w:val="restart"/>
          </w:tcPr>
          <w:p w14:paraId="35DBC880" w14:textId="77777777" w:rsidR="00313CEB" w:rsidRPr="00F818FF" w:rsidRDefault="001C378C" w:rsidP="00DE759B">
            <w:pPr>
              <w:pStyle w:val="Heading3"/>
              <w:rPr>
                <w:sz w:val="24"/>
                <w:lang w:val="en-GB"/>
              </w:rPr>
            </w:pPr>
            <w:r w:rsidRPr="00F818FF">
              <w:rPr>
                <w:sz w:val="24"/>
                <w:lang w:val="en-GB"/>
              </w:rPr>
              <w:t>12.00</w:t>
            </w:r>
          </w:p>
          <w:p w14:paraId="56050BD9" w14:textId="4D807758" w:rsidR="001E23FA" w:rsidRPr="00F818FF" w:rsidRDefault="001E23FA" w:rsidP="00DE759B">
            <w:pPr>
              <w:pStyle w:val="Heading3"/>
              <w:rPr>
                <w:sz w:val="24"/>
                <w:lang w:val="en-GB"/>
              </w:rPr>
            </w:pPr>
            <w:r w:rsidRPr="00F818FF">
              <w:rPr>
                <w:sz w:val="24"/>
                <w:lang w:val="en-GB"/>
              </w:rPr>
              <w:t>-</w:t>
            </w:r>
            <w:r w:rsidR="00663E46" w:rsidRPr="00F818FF">
              <w:rPr>
                <w:sz w:val="24"/>
                <w:lang w:val="en-GB"/>
              </w:rPr>
              <w:t xml:space="preserve"> 13.15</w:t>
            </w:r>
          </w:p>
        </w:tc>
        <w:tc>
          <w:tcPr>
            <w:tcW w:w="540" w:type="dxa"/>
            <w:gridSpan w:val="2"/>
          </w:tcPr>
          <w:p w14:paraId="1AA47234" w14:textId="77777777" w:rsidR="00313CEB" w:rsidRPr="00F818FF" w:rsidRDefault="00313CEB" w:rsidP="00667329">
            <w:pPr>
              <w:jc w:val="center"/>
              <w:rPr>
                <w:lang w:val="en-GB"/>
              </w:rPr>
            </w:pPr>
            <w:r w:rsidRPr="00F818FF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17587DB8" wp14:editId="38DBAEDF">
                      <wp:extent cx="137160" cy="137160"/>
                      <wp:effectExtent l="19050" t="19050" r="15240" b="15240"/>
                      <wp:docPr id="2" name="Ovaal 2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A5400E" id="Ovaal 2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31BDFDB9" w14:textId="77777777" w:rsidR="00313CEB" w:rsidRPr="00F818FF" w:rsidRDefault="00313CEB" w:rsidP="00667329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60BB6AF6" w14:textId="1BBEE393" w:rsidR="00313CEB" w:rsidRPr="00F818FF" w:rsidRDefault="001E23FA" w:rsidP="00667329">
            <w:pPr>
              <w:pStyle w:val="Heading2"/>
              <w:rPr>
                <w:lang w:val="en-GB"/>
              </w:rPr>
            </w:pPr>
            <w:r w:rsidRPr="00F818FF">
              <w:rPr>
                <w:lang w:val="en-GB"/>
              </w:rPr>
              <w:t>Start of the ceremony</w:t>
            </w:r>
          </w:p>
          <w:p w14:paraId="14ED0B9F" w14:textId="73439FC4" w:rsidR="00313CEB" w:rsidRPr="00F818FF" w:rsidRDefault="00470CBB" w:rsidP="00457AA3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Parade i</w:t>
            </w:r>
            <w:r w:rsidR="003F0DC3" w:rsidRPr="00F818FF">
              <w:rPr>
                <w:sz w:val="24"/>
                <w:szCs w:val="24"/>
                <w:lang w:val="en-GB"/>
              </w:rPr>
              <w:t>ncluding the Change of RSM SO Regt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  <w:p w14:paraId="11034785" w14:textId="58CBEFD3" w:rsidR="005B52B8" w:rsidRPr="00F818FF" w:rsidRDefault="005B52B8" w:rsidP="00457AA3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13.15</w:t>
            </w:r>
            <w:r w:rsidR="00345082" w:rsidRPr="00F818FF">
              <w:rPr>
                <w:sz w:val="24"/>
                <w:szCs w:val="24"/>
                <w:lang w:val="en-GB"/>
              </w:rPr>
              <w:t xml:space="preserve"> – 13.45</w:t>
            </w:r>
            <w:r w:rsidRPr="00F818FF">
              <w:rPr>
                <w:sz w:val="24"/>
                <w:szCs w:val="24"/>
                <w:lang w:val="en-GB"/>
              </w:rPr>
              <w:t xml:space="preserve"> Shift to SCHAFFEN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</w:tc>
      </w:tr>
      <w:tr w:rsidR="00313CEB" w:rsidRPr="00F818FF" w14:paraId="56101DF0" w14:textId="77777777" w:rsidTr="00667329">
        <w:trPr>
          <w:trHeight w:val="783"/>
        </w:trPr>
        <w:tc>
          <w:tcPr>
            <w:tcW w:w="1260" w:type="dxa"/>
            <w:vMerge/>
          </w:tcPr>
          <w:p w14:paraId="10AC999B" w14:textId="77777777" w:rsidR="00313CEB" w:rsidRPr="00F818FF" w:rsidRDefault="00313CEB" w:rsidP="00DE759B">
            <w:pPr>
              <w:pStyle w:val="Heading3"/>
              <w:rPr>
                <w:sz w:val="24"/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488D985D" w14:textId="77777777" w:rsidR="00313CEB" w:rsidRPr="00F818FF" w:rsidRDefault="00313CEB" w:rsidP="00EA62A2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7B1B0571" w14:textId="77777777" w:rsidR="00313CEB" w:rsidRPr="00F818FF" w:rsidRDefault="00313CEB" w:rsidP="009C2411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56ACC233" w14:textId="77777777" w:rsidR="00313CEB" w:rsidRPr="00F818FF" w:rsidRDefault="00313CEB" w:rsidP="00DE759B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3CA30C00" w14:textId="77777777" w:rsidR="00313CEB" w:rsidRPr="00F818FF" w:rsidRDefault="00313CEB" w:rsidP="00DE759B">
            <w:pPr>
              <w:rPr>
                <w:lang w:val="en-GB"/>
              </w:rPr>
            </w:pPr>
          </w:p>
        </w:tc>
      </w:tr>
      <w:tr w:rsidR="00313CEB" w:rsidRPr="00F818FF" w14:paraId="2CFE890C" w14:textId="77777777" w:rsidTr="00667329">
        <w:trPr>
          <w:trHeight w:val="180"/>
        </w:trPr>
        <w:tc>
          <w:tcPr>
            <w:tcW w:w="1260" w:type="dxa"/>
            <w:vMerge w:val="restart"/>
          </w:tcPr>
          <w:p w14:paraId="709C167F" w14:textId="77777777" w:rsidR="00313CEB" w:rsidRPr="00F818FF" w:rsidRDefault="003F5F4C" w:rsidP="00DE759B">
            <w:pPr>
              <w:pStyle w:val="Heading3"/>
              <w:rPr>
                <w:sz w:val="24"/>
                <w:lang w:val="en-GB"/>
              </w:rPr>
            </w:pPr>
            <w:r w:rsidRPr="00F818FF">
              <w:rPr>
                <w:sz w:val="24"/>
                <w:lang w:val="en-GB"/>
              </w:rPr>
              <w:t>13.45</w:t>
            </w:r>
          </w:p>
          <w:p w14:paraId="43595408" w14:textId="48A0E338" w:rsidR="003F5F4C" w:rsidRPr="00F818FF" w:rsidRDefault="003F5F4C" w:rsidP="00DE759B">
            <w:pPr>
              <w:pStyle w:val="Heading3"/>
              <w:rPr>
                <w:sz w:val="24"/>
                <w:lang w:val="en-GB"/>
              </w:rPr>
            </w:pPr>
            <w:r w:rsidRPr="00F818FF">
              <w:rPr>
                <w:sz w:val="24"/>
                <w:lang w:val="en-GB"/>
              </w:rPr>
              <w:t>- 1</w:t>
            </w:r>
            <w:r w:rsidR="004E3957">
              <w:rPr>
                <w:sz w:val="24"/>
                <w:lang w:val="en-GB"/>
              </w:rPr>
              <w:t>7</w:t>
            </w:r>
            <w:r w:rsidRPr="00F818FF">
              <w:rPr>
                <w:sz w:val="24"/>
                <w:lang w:val="en-GB"/>
              </w:rPr>
              <w:t>.</w:t>
            </w:r>
            <w:r w:rsidR="004E3957">
              <w:rPr>
                <w:sz w:val="24"/>
                <w:lang w:val="en-GB"/>
              </w:rPr>
              <w:t>45</w:t>
            </w:r>
          </w:p>
        </w:tc>
        <w:tc>
          <w:tcPr>
            <w:tcW w:w="540" w:type="dxa"/>
            <w:gridSpan w:val="2"/>
          </w:tcPr>
          <w:p w14:paraId="54F99A8F" w14:textId="77777777" w:rsidR="00313CEB" w:rsidRPr="00F818FF" w:rsidRDefault="00313CEB" w:rsidP="00667329">
            <w:pPr>
              <w:jc w:val="center"/>
              <w:rPr>
                <w:lang w:val="en-GB"/>
              </w:rPr>
            </w:pPr>
            <w:r w:rsidRPr="00F818FF">
              <w:rPr>
                <w:noProof/>
                <w:lang w:val="en-GB" w:bidi="nl-NL"/>
              </w:rPr>
              <mc:AlternateContent>
                <mc:Choice Requires="wps">
                  <w:drawing>
                    <wp:inline distT="0" distB="0" distL="0" distR="0" wp14:anchorId="5ED06F3C" wp14:editId="7D4842E9">
                      <wp:extent cx="137160" cy="137160"/>
                      <wp:effectExtent l="19050" t="19050" r="15240" b="15240"/>
                      <wp:docPr id="4" name="Ovaal 4" descr="Decoratie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CFB"/>
                              </a:solidFill>
                              <a:ln w="2857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1BEE19" id="Ovaal 4" o:spid="_x0000_s1026" alt="Decoratief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" fillcolor="#fffcfb" strokecolor="#bf1e00 [3204]" strokeweight="2.25pt">
                      <v:stroke joinstyle="miter"/>
                      <v:path arrowok="t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80" w:type="dxa"/>
          </w:tcPr>
          <w:p w14:paraId="06AB501F" w14:textId="77777777" w:rsidR="00313CEB" w:rsidRPr="00F818FF" w:rsidRDefault="00313CEB" w:rsidP="00667329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 w:val="restart"/>
          </w:tcPr>
          <w:p w14:paraId="752D6583" w14:textId="5A7C4B14" w:rsidR="00313CEB" w:rsidRPr="00F818FF" w:rsidRDefault="003F5F4C" w:rsidP="00DE759B">
            <w:pPr>
              <w:pStyle w:val="Heading2"/>
              <w:rPr>
                <w:lang w:val="en-GB"/>
              </w:rPr>
            </w:pPr>
            <w:r w:rsidRPr="00F818FF">
              <w:rPr>
                <w:lang w:val="en-GB"/>
              </w:rPr>
              <w:t>reception and standing lunch</w:t>
            </w:r>
            <w:r w:rsidR="005B52B8" w:rsidRPr="00F818FF">
              <w:rPr>
                <w:lang w:val="en-GB"/>
              </w:rPr>
              <w:t xml:space="preserve"> </w:t>
            </w:r>
          </w:p>
          <w:p w14:paraId="64F47897" w14:textId="31176C51" w:rsidR="00313CEB" w:rsidRPr="00F818FF" w:rsidRDefault="00E605DA" w:rsidP="00DE759B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Drinks and food</w:t>
            </w:r>
            <w:r w:rsidR="00B11D4A" w:rsidRPr="00F818FF">
              <w:rPr>
                <w:sz w:val="24"/>
                <w:szCs w:val="24"/>
                <w:lang w:val="en-GB"/>
              </w:rPr>
              <w:t xml:space="preserve"> @ Training </w:t>
            </w:r>
            <w:r w:rsidR="00342845" w:rsidRPr="00F818FF">
              <w:rPr>
                <w:sz w:val="24"/>
                <w:szCs w:val="24"/>
                <w:lang w:val="en-GB"/>
              </w:rPr>
              <w:t>Centre</w:t>
            </w:r>
            <w:r w:rsidR="00B11D4A" w:rsidRPr="00F818FF">
              <w:rPr>
                <w:sz w:val="24"/>
                <w:szCs w:val="24"/>
                <w:lang w:val="en-GB"/>
              </w:rPr>
              <w:t xml:space="preserve"> Para </w:t>
            </w:r>
            <w:r w:rsidR="002D7E6A" w:rsidRPr="00F818FF">
              <w:rPr>
                <w:sz w:val="24"/>
                <w:szCs w:val="24"/>
                <w:lang w:val="en-GB"/>
              </w:rPr>
              <w:t>S</w:t>
            </w:r>
            <w:r w:rsidR="00B11D4A" w:rsidRPr="00F818FF">
              <w:rPr>
                <w:sz w:val="24"/>
                <w:szCs w:val="24"/>
                <w:lang w:val="en-GB"/>
              </w:rPr>
              <w:t>chaffen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  <w:p w14:paraId="699C51E4" w14:textId="0AF4651E" w:rsidR="003B59A2" w:rsidRPr="00F818FF" w:rsidRDefault="003B59A2" w:rsidP="00DE759B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1</w:t>
            </w:r>
            <w:r w:rsidR="004E3957">
              <w:rPr>
                <w:sz w:val="24"/>
                <w:szCs w:val="24"/>
                <w:lang w:val="en-GB"/>
              </w:rPr>
              <w:t>7</w:t>
            </w:r>
            <w:r w:rsidRPr="00F818FF">
              <w:rPr>
                <w:sz w:val="24"/>
                <w:szCs w:val="24"/>
                <w:lang w:val="en-GB"/>
              </w:rPr>
              <w:t>.</w:t>
            </w:r>
            <w:r w:rsidR="004E3957">
              <w:rPr>
                <w:sz w:val="24"/>
                <w:szCs w:val="24"/>
                <w:lang w:val="en-GB"/>
              </w:rPr>
              <w:t>45</w:t>
            </w:r>
            <w:r w:rsidRPr="00F818FF">
              <w:rPr>
                <w:sz w:val="24"/>
                <w:szCs w:val="24"/>
                <w:lang w:val="en-GB"/>
              </w:rPr>
              <w:t xml:space="preserve"> End of the event</w:t>
            </w:r>
            <w:r w:rsidR="00BC48F4" w:rsidRPr="00F818FF">
              <w:rPr>
                <w:sz w:val="24"/>
                <w:szCs w:val="24"/>
                <w:lang w:val="en-GB"/>
              </w:rPr>
              <w:t>.</w:t>
            </w:r>
          </w:p>
        </w:tc>
      </w:tr>
      <w:tr w:rsidR="00313CEB" w:rsidRPr="00F818FF" w14:paraId="20284223" w14:textId="77777777" w:rsidTr="00667329">
        <w:trPr>
          <w:trHeight w:val="783"/>
        </w:trPr>
        <w:tc>
          <w:tcPr>
            <w:tcW w:w="1260" w:type="dxa"/>
            <w:vMerge/>
          </w:tcPr>
          <w:p w14:paraId="3BDC5672" w14:textId="77777777" w:rsidR="00313CEB" w:rsidRPr="00F818FF" w:rsidRDefault="00313CEB" w:rsidP="00DE759B">
            <w:pPr>
              <w:pStyle w:val="Heading3"/>
              <w:rPr>
                <w:lang w:val="en-GB"/>
              </w:rPr>
            </w:pPr>
          </w:p>
        </w:tc>
        <w:tc>
          <w:tcPr>
            <w:tcW w:w="270" w:type="dxa"/>
            <w:tcBorders>
              <w:right w:val="single" w:sz="18" w:space="0" w:color="BF1E00" w:themeColor="accent1"/>
            </w:tcBorders>
          </w:tcPr>
          <w:p w14:paraId="0EED1907" w14:textId="77777777" w:rsidR="00313CEB" w:rsidRPr="00F818FF" w:rsidRDefault="00313CEB" w:rsidP="00EA62A2">
            <w:pPr>
              <w:rPr>
                <w:noProof/>
                <w:lang w:val="en-GB" w:eastAsia="en-AU"/>
              </w:rPr>
            </w:pPr>
          </w:p>
        </w:tc>
        <w:tc>
          <w:tcPr>
            <w:tcW w:w="270" w:type="dxa"/>
            <w:tcBorders>
              <w:left w:val="single" w:sz="18" w:space="0" w:color="BF1E00" w:themeColor="accent1"/>
            </w:tcBorders>
          </w:tcPr>
          <w:p w14:paraId="38E5CB34" w14:textId="77777777" w:rsidR="00313CEB" w:rsidRPr="00F818FF" w:rsidRDefault="00313CEB" w:rsidP="009C2411">
            <w:pPr>
              <w:rPr>
                <w:lang w:val="en-GB"/>
              </w:rPr>
            </w:pPr>
          </w:p>
        </w:tc>
        <w:tc>
          <w:tcPr>
            <w:tcW w:w="180" w:type="dxa"/>
          </w:tcPr>
          <w:p w14:paraId="62B1636E" w14:textId="77777777" w:rsidR="00313CEB" w:rsidRPr="00F818FF" w:rsidRDefault="00313CEB" w:rsidP="00DE759B">
            <w:pPr>
              <w:rPr>
                <w:lang w:val="en-GB"/>
              </w:rPr>
            </w:pPr>
          </w:p>
        </w:tc>
        <w:tc>
          <w:tcPr>
            <w:tcW w:w="8100" w:type="dxa"/>
            <w:gridSpan w:val="4"/>
            <w:vMerge/>
          </w:tcPr>
          <w:p w14:paraId="4A404F1F" w14:textId="77777777" w:rsidR="00313CEB" w:rsidRPr="00F818FF" w:rsidRDefault="00313CEB" w:rsidP="00DE759B">
            <w:pPr>
              <w:rPr>
                <w:lang w:val="en-GB"/>
              </w:rPr>
            </w:pPr>
          </w:p>
        </w:tc>
      </w:tr>
      <w:tr w:rsidR="00AD0D32" w:rsidRPr="00F818FF" w14:paraId="54A399E4" w14:textId="77777777" w:rsidTr="00AD0D32">
        <w:trPr>
          <w:trHeight w:val="432"/>
        </w:trPr>
        <w:tc>
          <w:tcPr>
            <w:tcW w:w="10080" w:type="dxa"/>
            <w:gridSpan w:val="8"/>
          </w:tcPr>
          <w:p w14:paraId="437E0571" w14:textId="68D04568" w:rsidR="00AD0D32" w:rsidRPr="00F818FF" w:rsidRDefault="00E30D1E" w:rsidP="00AD0D32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On request only</w:t>
            </w:r>
            <w:r w:rsidR="008766F4" w:rsidRPr="00F818FF">
              <w:rPr>
                <w:sz w:val="24"/>
                <w:szCs w:val="24"/>
                <w:lang w:val="en-GB"/>
              </w:rPr>
              <w:t>,</w:t>
            </w:r>
            <w:r w:rsidRPr="00F818FF">
              <w:rPr>
                <w:sz w:val="24"/>
                <w:szCs w:val="24"/>
                <w:lang w:val="en-GB"/>
              </w:rPr>
              <w:t xml:space="preserve"> the SO Regt can provide transportation from the train station of Diest to the Citadel</w:t>
            </w:r>
            <w:r w:rsidR="00B45964" w:rsidRPr="00F818FF">
              <w:rPr>
                <w:sz w:val="24"/>
                <w:szCs w:val="24"/>
                <w:lang w:val="en-GB"/>
              </w:rPr>
              <w:t xml:space="preserve">, </w:t>
            </w:r>
            <w:r w:rsidR="008766F4" w:rsidRPr="00F818FF">
              <w:rPr>
                <w:sz w:val="24"/>
                <w:szCs w:val="24"/>
                <w:lang w:val="en-GB"/>
              </w:rPr>
              <w:t xml:space="preserve">from the Citadel </w:t>
            </w:r>
            <w:r w:rsidR="00B45964" w:rsidRPr="00F818FF">
              <w:rPr>
                <w:sz w:val="24"/>
                <w:szCs w:val="24"/>
                <w:lang w:val="en-GB"/>
              </w:rPr>
              <w:t>to Schaffen</w:t>
            </w:r>
            <w:r w:rsidR="00EB4481" w:rsidRPr="00F818FF">
              <w:rPr>
                <w:sz w:val="24"/>
                <w:szCs w:val="24"/>
                <w:lang w:val="en-GB"/>
              </w:rPr>
              <w:t xml:space="preserve"> </w:t>
            </w:r>
            <w:r w:rsidR="00B45964" w:rsidRPr="00F818FF">
              <w:rPr>
                <w:sz w:val="24"/>
                <w:szCs w:val="24"/>
                <w:lang w:val="en-GB"/>
              </w:rPr>
              <w:t>and back to the train</w:t>
            </w:r>
            <w:r w:rsidR="000743BF" w:rsidRPr="00F818FF">
              <w:rPr>
                <w:sz w:val="24"/>
                <w:szCs w:val="24"/>
                <w:lang w:val="en-GB"/>
              </w:rPr>
              <w:t xml:space="preserve"> </w:t>
            </w:r>
            <w:r w:rsidR="00B45964" w:rsidRPr="00F818FF">
              <w:rPr>
                <w:sz w:val="24"/>
                <w:szCs w:val="24"/>
                <w:lang w:val="en-GB"/>
              </w:rPr>
              <w:t>station after the lunch. Please contact the e-mail below</w:t>
            </w:r>
            <w:r w:rsidR="00F267E4" w:rsidRPr="00F818FF">
              <w:rPr>
                <w:sz w:val="24"/>
                <w:szCs w:val="24"/>
                <w:lang w:val="en-GB"/>
              </w:rPr>
              <w:t xml:space="preserve"> or </w:t>
            </w:r>
            <w:r w:rsidR="00F418EA" w:rsidRPr="00F818FF">
              <w:rPr>
                <w:sz w:val="24"/>
                <w:szCs w:val="24"/>
                <w:lang w:val="en-GB"/>
              </w:rPr>
              <w:t>call +3224434514</w:t>
            </w:r>
          </w:p>
        </w:tc>
      </w:tr>
      <w:tr w:rsidR="006307EA" w:rsidRPr="00F818FF" w14:paraId="1B4FADD7" w14:textId="77777777" w:rsidTr="00AD0D32">
        <w:trPr>
          <w:trHeight w:val="907"/>
        </w:trPr>
        <w:tc>
          <w:tcPr>
            <w:tcW w:w="5040" w:type="dxa"/>
            <w:gridSpan w:val="6"/>
          </w:tcPr>
          <w:p w14:paraId="23539181" w14:textId="1A34ED7F" w:rsidR="006307EA" w:rsidRPr="00F818FF" w:rsidRDefault="00B92D23" w:rsidP="00AD0D32">
            <w:pPr>
              <w:pStyle w:val="Heading1"/>
              <w:rPr>
                <w:lang w:val="en-GB"/>
              </w:rPr>
            </w:pPr>
            <w:r w:rsidRPr="00F818FF">
              <w:rPr>
                <w:lang w:val="en-GB"/>
              </w:rPr>
              <w:t>Location</w:t>
            </w:r>
          </w:p>
        </w:tc>
        <w:tc>
          <w:tcPr>
            <w:tcW w:w="270" w:type="dxa"/>
          </w:tcPr>
          <w:p w14:paraId="5801B4E3" w14:textId="77777777" w:rsidR="006307EA" w:rsidRPr="00F818FF" w:rsidRDefault="006307EA" w:rsidP="00AD0D32">
            <w:pPr>
              <w:rPr>
                <w:lang w:val="en-GB"/>
              </w:rPr>
            </w:pPr>
          </w:p>
        </w:tc>
        <w:tc>
          <w:tcPr>
            <w:tcW w:w="4770" w:type="dxa"/>
          </w:tcPr>
          <w:p w14:paraId="54855D0D" w14:textId="5FD39CEE" w:rsidR="006307EA" w:rsidRPr="00F818FF" w:rsidRDefault="00B92D23" w:rsidP="00AD0D32">
            <w:pPr>
              <w:pStyle w:val="Heading1"/>
              <w:rPr>
                <w:lang w:val="en-GB"/>
              </w:rPr>
            </w:pPr>
            <w:r w:rsidRPr="00F818FF">
              <w:rPr>
                <w:lang w:val="en-GB"/>
              </w:rPr>
              <w:t>DRESS CODE</w:t>
            </w:r>
            <w:r w:rsidR="00997804" w:rsidRPr="00F818FF">
              <w:rPr>
                <w:lang w:val="en-GB"/>
              </w:rPr>
              <w:t xml:space="preserve"> &amp; Payment</w:t>
            </w:r>
          </w:p>
        </w:tc>
      </w:tr>
      <w:tr w:rsidR="006307EA" w:rsidRPr="00F818FF" w14:paraId="33452863" w14:textId="77777777" w:rsidTr="006307EA">
        <w:trPr>
          <w:trHeight w:val="783"/>
        </w:trPr>
        <w:tc>
          <w:tcPr>
            <w:tcW w:w="5040" w:type="dxa"/>
            <w:gridSpan w:val="6"/>
          </w:tcPr>
          <w:p w14:paraId="4F2FD1F6" w14:textId="43012C0A" w:rsidR="006307EA" w:rsidRPr="00F818FF" w:rsidRDefault="004A65D5" w:rsidP="00DE759B">
            <w:pPr>
              <w:pStyle w:val="ListBullet"/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Event: Citadel</w:t>
            </w:r>
            <w:r w:rsidR="00E73B7F">
              <w:rPr>
                <w:sz w:val="24"/>
                <w:szCs w:val="24"/>
                <w:lang w:val="en-GB"/>
              </w:rPr>
              <w:t>,</w:t>
            </w:r>
            <w:r w:rsidRPr="00F818FF">
              <w:rPr>
                <w:sz w:val="24"/>
                <w:szCs w:val="24"/>
                <w:lang w:val="en-GB"/>
              </w:rPr>
              <w:t xml:space="preserve"> DIEST</w:t>
            </w:r>
          </w:p>
          <w:p w14:paraId="546E7633" w14:textId="5F07E916" w:rsidR="007B7A7E" w:rsidRPr="00F818FF" w:rsidRDefault="007B7A7E" w:rsidP="007B7A7E">
            <w:pPr>
              <w:pStyle w:val="ListBullet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en-GB"/>
              </w:rPr>
            </w:pPr>
            <w:r w:rsidRPr="00F818FF">
              <w:rPr>
                <w:noProof/>
                <w:sz w:val="24"/>
                <w:szCs w:val="24"/>
                <w:lang w:val="en-GB"/>
              </w:rPr>
              <w:drawing>
                <wp:inline distT="0" distB="0" distL="0" distR="0" wp14:anchorId="4D85CD9A" wp14:editId="798B9F46">
                  <wp:extent cx="2202180" cy="1712369"/>
                  <wp:effectExtent l="0" t="0" r="7620" b="2540"/>
                  <wp:docPr id="133263103" name="Picture 4" descr="A map of a cit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3103" name="Picture 4" descr="A map of a city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653" cy="172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0AECD1" w14:textId="2680B39E" w:rsidR="004A65D5" w:rsidRPr="00F818FF" w:rsidRDefault="00A66D30" w:rsidP="00DE759B">
            <w:pPr>
              <w:pStyle w:val="ListBullet"/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Reception</w:t>
            </w:r>
            <w:r w:rsidR="004A65D5" w:rsidRPr="00F818FF">
              <w:rPr>
                <w:sz w:val="24"/>
                <w:szCs w:val="24"/>
                <w:lang w:val="en-GB"/>
              </w:rPr>
              <w:t xml:space="preserve"> &amp; Standing Lunch: Training Centrum Parachutisten</w:t>
            </w:r>
            <w:r w:rsidR="007B7A7E" w:rsidRPr="00F818FF">
              <w:rPr>
                <w:sz w:val="24"/>
                <w:szCs w:val="24"/>
                <w:lang w:val="en-GB"/>
              </w:rPr>
              <w:t xml:space="preserve"> SCHAFFEN</w:t>
            </w:r>
            <w:r w:rsidR="005933F4" w:rsidRPr="00F818FF">
              <w:rPr>
                <w:sz w:val="24"/>
                <w:szCs w:val="24"/>
                <w:lang w:val="en-GB"/>
              </w:rPr>
              <w:t xml:space="preserve">, Karrestraat </w:t>
            </w:r>
            <w:r w:rsidR="00F22E85" w:rsidRPr="00F818FF">
              <w:rPr>
                <w:sz w:val="24"/>
                <w:szCs w:val="24"/>
                <w:lang w:val="en-GB"/>
              </w:rPr>
              <w:t>1</w:t>
            </w:r>
            <w:r w:rsidR="005933F4" w:rsidRPr="00F818FF">
              <w:rPr>
                <w:sz w:val="24"/>
                <w:szCs w:val="24"/>
                <w:lang w:val="en-GB"/>
              </w:rPr>
              <w:t>, Diest</w:t>
            </w:r>
          </w:p>
        </w:tc>
        <w:tc>
          <w:tcPr>
            <w:tcW w:w="270" w:type="dxa"/>
          </w:tcPr>
          <w:p w14:paraId="712BE763" w14:textId="77777777" w:rsidR="006307EA" w:rsidRPr="00F818FF" w:rsidRDefault="006307EA" w:rsidP="00DE759B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4770" w:type="dxa"/>
          </w:tcPr>
          <w:p w14:paraId="42E2455B" w14:textId="77777777" w:rsidR="00EA2EDC" w:rsidRPr="00F818FF" w:rsidRDefault="00EA2EDC" w:rsidP="00DE759B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Dress Code:</w:t>
            </w:r>
          </w:p>
          <w:p w14:paraId="11BF07BE" w14:textId="782BC99B" w:rsidR="006307EA" w:rsidRPr="00F818FF" w:rsidRDefault="00B92D23" w:rsidP="00DE759B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For Military guests: Service Dress</w:t>
            </w:r>
          </w:p>
          <w:p w14:paraId="0B34650D" w14:textId="3E65F81B" w:rsidR="00B92D23" w:rsidRPr="00F818FF" w:rsidRDefault="00B92D23" w:rsidP="00DE759B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 xml:space="preserve">For Civilian guests: </w:t>
            </w:r>
            <w:r w:rsidR="0014208C">
              <w:rPr>
                <w:sz w:val="24"/>
                <w:szCs w:val="24"/>
                <w:lang w:val="en-GB"/>
              </w:rPr>
              <w:t>Formal</w:t>
            </w:r>
            <w:r w:rsidR="00875A73" w:rsidRPr="00F818FF">
              <w:rPr>
                <w:sz w:val="24"/>
                <w:szCs w:val="24"/>
                <w:lang w:val="en-GB"/>
              </w:rPr>
              <w:t xml:space="preserve"> </w:t>
            </w:r>
            <w:r w:rsidRPr="00F818FF">
              <w:rPr>
                <w:sz w:val="24"/>
                <w:szCs w:val="24"/>
                <w:lang w:val="en-GB"/>
              </w:rPr>
              <w:t>Busines</w:t>
            </w:r>
            <w:r w:rsidR="00875A73" w:rsidRPr="00F818FF">
              <w:rPr>
                <w:sz w:val="24"/>
                <w:szCs w:val="24"/>
                <w:lang w:val="en-GB"/>
              </w:rPr>
              <w:t>s</w:t>
            </w:r>
            <w:r w:rsidR="0014208C">
              <w:rPr>
                <w:sz w:val="24"/>
                <w:szCs w:val="24"/>
                <w:lang w:val="en-GB"/>
              </w:rPr>
              <w:t xml:space="preserve"> (tie)</w:t>
            </w:r>
          </w:p>
          <w:p w14:paraId="5FBA3495" w14:textId="77777777" w:rsidR="006A6D07" w:rsidRPr="00F818FF" w:rsidRDefault="006A6D07" w:rsidP="00DE759B">
            <w:pPr>
              <w:rPr>
                <w:sz w:val="24"/>
                <w:szCs w:val="24"/>
                <w:lang w:val="en-GB"/>
              </w:rPr>
            </w:pPr>
          </w:p>
          <w:p w14:paraId="6D904512" w14:textId="7C62ABE0" w:rsidR="00EA2EDC" w:rsidRPr="00F818FF" w:rsidRDefault="00EA2EDC" w:rsidP="00DE759B">
            <w:pPr>
              <w:rPr>
                <w:b/>
                <w:bCs/>
                <w:sz w:val="22"/>
                <w:lang w:val="en-GB"/>
              </w:rPr>
            </w:pPr>
            <w:r w:rsidRPr="00F818FF">
              <w:rPr>
                <w:b/>
                <w:bCs/>
                <w:sz w:val="22"/>
                <w:lang w:val="en-GB"/>
              </w:rPr>
              <w:t>Payment:</w:t>
            </w:r>
          </w:p>
          <w:p w14:paraId="796D23B7" w14:textId="7AC7B163" w:rsidR="00EB06C0" w:rsidRPr="00F818FF" w:rsidRDefault="00EB06C0" w:rsidP="00EB06C0">
            <w:pPr>
              <w:rPr>
                <w:b/>
                <w:bCs/>
                <w:sz w:val="22"/>
                <w:lang w:val="en-GB"/>
              </w:rPr>
            </w:pPr>
            <w:r w:rsidRPr="00F818FF">
              <w:rPr>
                <w:b/>
                <w:bCs/>
                <w:sz w:val="22"/>
                <w:lang w:val="en-GB"/>
              </w:rPr>
              <w:t>Please register by paying 35€ on the account BE16 0012 0058 6174</w:t>
            </w:r>
            <w:r w:rsidR="00342F33" w:rsidRPr="00F818FF">
              <w:rPr>
                <w:b/>
                <w:bCs/>
                <w:sz w:val="22"/>
                <w:lang w:val="en-GB"/>
              </w:rPr>
              <w:t xml:space="preserve"> (Serv part HQ SO Regt)</w:t>
            </w:r>
          </w:p>
          <w:p w14:paraId="4F5F3DEF" w14:textId="77777777" w:rsidR="00D11A55" w:rsidRPr="00F818FF" w:rsidRDefault="00EB06C0" w:rsidP="00EB06C0">
            <w:pPr>
              <w:rPr>
                <w:b/>
                <w:bCs/>
                <w:sz w:val="22"/>
                <w:lang w:val="en-GB"/>
              </w:rPr>
            </w:pPr>
            <w:r w:rsidRPr="00F818FF">
              <w:rPr>
                <w:b/>
                <w:bCs/>
                <w:sz w:val="22"/>
                <w:lang w:val="en-GB"/>
              </w:rPr>
              <w:t xml:space="preserve">Communication: SO Regt </w:t>
            </w:r>
            <w:r w:rsidR="00D11A55" w:rsidRPr="00F818FF">
              <w:rPr>
                <w:b/>
                <w:bCs/>
                <w:sz w:val="22"/>
                <w:lang w:val="en-GB"/>
              </w:rPr>
              <w:t>Parade</w:t>
            </w:r>
            <w:r w:rsidRPr="00F818FF">
              <w:rPr>
                <w:b/>
                <w:bCs/>
                <w:sz w:val="22"/>
                <w:lang w:val="en-GB"/>
              </w:rPr>
              <w:t xml:space="preserve"> / Name / First name</w:t>
            </w:r>
          </w:p>
          <w:p w14:paraId="4296DB3F" w14:textId="701ACE0A" w:rsidR="00EB06C0" w:rsidRPr="00F818FF" w:rsidRDefault="00EB06C0" w:rsidP="00EB06C0">
            <w:pPr>
              <w:rPr>
                <w:b/>
                <w:bCs/>
                <w:sz w:val="22"/>
                <w:lang w:val="en-GB"/>
              </w:rPr>
            </w:pPr>
            <w:r w:rsidRPr="00F818FF">
              <w:rPr>
                <w:b/>
                <w:bCs/>
                <w:sz w:val="22"/>
                <w:lang w:val="en-GB"/>
              </w:rPr>
              <w:t>You will receive a confirmation e-mail afterwards.</w:t>
            </w:r>
          </w:p>
          <w:p w14:paraId="7D0C4AC0" w14:textId="77777777" w:rsidR="0075433C" w:rsidRPr="00F818FF" w:rsidRDefault="0075433C" w:rsidP="00EB06C0">
            <w:pPr>
              <w:rPr>
                <w:sz w:val="24"/>
                <w:szCs w:val="24"/>
                <w:lang w:val="en-GB"/>
              </w:rPr>
            </w:pPr>
          </w:p>
          <w:p w14:paraId="1C0C339D" w14:textId="0C624045" w:rsidR="00662D1F" w:rsidRPr="00F818FF" w:rsidRDefault="005B1C57" w:rsidP="00EB06C0">
            <w:pPr>
              <w:rPr>
                <w:sz w:val="24"/>
                <w:szCs w:val="24"/>
                <w:lang w:val="en-GB"/>
              </w:rPr>
            </w:pPr>
            <w:r w:rsidRPr="00F818FF">
              <w:rPr>
                <w:sz w:val="24"/>
                <w:szCs w:val="24"/>
                <w:lang w:val="en-GB"/>
              </w:rPr>
              <w:t>More</w:t>
            </w:r>
            <w:r w:rsidR="00662D1F" w:rsidRPr="00F818FF">
              <w:rPr>
                <w:sz w:val="24"/>
                <w:szCs w:val="24"/>
                <w:lang w:val="en-GB"/>
              </w:rPr>
              <w:t xml:space="preserve"> questions: </w:t>
            </w:r>
            <w:hyperlink r:id="rId13" w:history="1">
              <w:r w:rsidR="00BB0458" w:rsidRPr="00CA73CB">
                <w:rPr>
                  <w:rStyle w:val="Hyperlink"/>
                  <w:sz w:val="24"/>
                  <w:szCs w:val="24"/>
                  <w:lang w:val="en-GB"/>
                </w:rPr>
                <w:t>HQSOREGT-Srt@mil.be</w:t>
              </w:r>
            </w:hyperlink>
            <w:r w:rsidR="00BB0458">
              <w:rPr>
                <w:sz w:val="24"/>
                <w:szCs w:val="24"/>
                <w:lang w:val="en-GB"/>
              </w:rPr>
              <w:t xml:space="preserve"> </w:t>
            </w:r>
          </w:p>
          <w:p w14:paraId="3C58BC86" w14:textId="33674EFC" w:rsidR="00997804" w:rsidRPr="00F818FF" w:rsidRDefault="00997804" w:rsidP="00DE759B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7F2B3148" w14:textId="77777777" w:rsidR="00180710" w:rsidRPr="005B1C57" w:rsidRDefault="00180710" w:rsidP="00FB0432">
      <w:pPr>
        <w:rPr>
          <w:sz w:val="12"/>
          <w:lang w:val="fr-BE"/>
        </w:rPr>
      </w:pPr>
    </w:p>
    <w:sectPr w:rsidR="00180710" w:rsidRPr="005B1C57" w:rsidSect="00FC1A19">
      <w:type w:val="continuous"/>
      <w:pgSz w:w="11906" w:h="16838" w:code="9"/>
      <w:pgMar w:top="907" w:right="922" w:bottom="0" w:left="922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3BD4" w14:textId="77777777" w:rsidR="00775453" w:rsidRDefault="00775453" w:rsidP="003D42E9">
      <w:r>
        <w:separator/>
      </w:r>
    </w:p>
  </w:endnote>
  <w:endnote w:type="continuationSeparator" w:id="0">
    <w:p w14:paraId="1BB8403E" w14:textId="77777777" w:rsidR="00775453" w:rsidRDefault="00775453" w:rsidP="003D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D3BC" w14:textId="77777777" w:rsidR="00775453" w:rsidRDefault="00775453" w:rsidP="003D42E9">
      <w:r>
        <w:separator/>
      </w:r>
    </w:p>
  </w:footnote>
  <w:footnote w:type="continuationSeparator" w:id="0">
    <w:p w14:paraId="1ADC269A" w14:textId="77777777" w:rsidR="00775453" w:rsidRDefault="00775453" w:rsidP="003D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BF1E00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BF1E00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F1E00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E9C7173"/>
    <w:multiLevelType w:val="hybridMultilevel"/>
    <w:tmpl w:val="BC849E7E"/>
    <w:lvl w:ilvl="0" w:tplc="D044364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615889">
    <w:abstractNumId w:val="0"/>
  </w:num>
  <w:num w:numId="2" w16cid:durableId="699164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9"/>
    <w:rsid w:val="0000107E"/>
    <w:rsid w:val="00066A0E"/>
    <w:rsid w:val="000743BF"/>
    <w:rsid w:val="000761F2"/>
    <w:rsid w:val="00092619"/>
    <w:rsid w:val="000C3EDA"/>
    <w:rsid w:val="000D60A5"/>
    <w:rsid w:val="000E055C"/>
    <w:rsid w:val="0014208C"/>
    <w:rsid w:val="00180710"/>
    <w:rsid w:val="0019254A"/>
    <w:rsid w:val="001A07E0"/>
    <w:rsid w:val="001C378C"/>
    <w:rsid w:val="001D5578"/>
    <w:rsid w:val="001D7755"/>
    <w:rsid w:val="001E23FA"/>
    <w:rsid w:val="00231540"/>
    <w:rsid w:val="002370D3"/>
    <w:rsid w:val="0025361D"/>
    <w:rsid w:val="00263C2E"/>
    <w:rsid w:val="00275D7B"/>
    <w:rsid w:val="002C6FCF"/>
    <w:rsid w:val="002D7E6A"/>
    <w:rsid w:val="002E327F"/>
    <w:rsid w:val="0030456C"/>
    <w:rsid w:val="00313CEB"/>
    <w:rsid w:val="00315265"/>
    <w:rsid w:val="00322C94"/>
    <w:rsid w:val="00342845"/>
    <w:rsid w:val="00342F33"/>
    <w:rsid w:val="00345082"/>
    <w:rsid w:val="00362023"/>
    <w:rsid w:val="0039032E"/>
    <w:rsid w:val="003B59A2"/>
    <w:rsid w:val="003C0547"/>
    <w:rsid w:val="003D014B"/>
    <w:rsid w:val="003D42E9"/>
    <w:rsid w:val="003E4645"/>
    <w:rsid w:val="003F0DC3"/>
    <w:rsid w:val="003F4542"/>
    <w:rsid w:val="003F5F4C"/>
    <w:rsid w:val="00413FAB"/>
    <w:rsid w:val="00430E0C"/>
    <w:rsid w:val="00433B1B"/>
    <w:rsid w:val="004559F6"/>
    <w:rsid w:val="00457AA3"/>
    <w:rsid w:val="0046634B"/>
    <w:rsid w:val="00470CBB"/>
    <w:rsid w:val="004823C2"/>
    <w:rsid w:val="00483E87"/>
    <w:rsid w:val="004940BD"/>
    <w:rsid w:val="004A65D5"/>
    <w:rsid w:val="004A6BB1"/>
    <w:rsid w:val="004E3957"/>
    <w:rsid w:val="0050407B"/>
    <w:rsid w:val="00511038"/>
    <w:rsid w:val="00523B0B"/>
    <w:rsid w:val="00526631"/>
    <w:rsid w:val="00531E08"/>
    <w:rsid w:val="005933F4"/>
    <w:rsid w:val="005B1C57"/>
    <w:rsid w:val="005B26EC"/>
    <w:rsid w:val="005B52B8"/>
    <w:rsid w:val="005B647F"/>
    <w:rsid w:val="005B65A2"/>
    <w:rsid w:val="005E0733"/>
    <w:rsid w:val="0061481A"/>
    <w:rsid w:val="006307EA"/>
    <w:rsid w:val="0063153B"/>
    <w:rsid w:val="00662D1F"/>
    <w:rsid w:val="00663E46"/>
    <w:rsid w:val="00667329"/>
    <w:rsid w:val="00671B73"/>
    <w:rsid w:val="006912C9"/>
    <w:rsid w:val="00696E38"/>
    <w:rsid w:val="006A6D07"/>
    <w:rsid w:val="00713365"/>
    <w:rsid w:val="00724932"/>
    <w:rsid w:val="00744959"/>
    <w:rsid w:val="0075433C"/>
    <w:rsid w:val="00765AAA"/>
    <w:rsid w:val="00775453"/>
    <w:rsid w:val="00783F51"/>
    <w:rsid w:val="00794CF9"/>
    <w:rsid w:val="007B67D3"/>
    <w:rsid w:val="007B7A7E"/>
    <w:rsid w:val="008038BB"/>
    <w:rsid w:val="008543EA"/>
    <w:rsid w:val="0086155F"/>
    <w:rsid w:val="00865306"/>
    <w:rsid w:val="00875A73"/>
    <w:rsid w:val="008766F4"/>
    <w:rsid w:val="00887A55"/>
    <w:rsid w:val="008C44B6"/>
    <w:rsid w:val="008E42E7"/>
    <w:rsid w:val="008F52BA"/>
    <w:rsid w:val="009048D2"/>
    <w:rsid w:val="00915059"/>
    <w:rsid w:val="00960AE6"/>
    <w:rsid w:val="00986EFE"/>
    <w:rsid w:val="00997804"/>
    <w:rsid w:val="009C2411"/>
    <w:rsid w:val="009F16B1"/>
    <w:rsid w:val="00A3047B"/>
    <w:rsid w:val="00A457B0"/>
    <w:rsid w:val="00A6401B"/>
    <w:rsid w:val="00A66D30"/>
    <w:rsid w:val="00A902FC"/>
    <w:rsid w:val="00A9213E"/>
    <w:rsid w:val="00A9448F"/>
    <w:rsid w:val="00A96EC9"/>
    <w:rsid w:val="00AB5A73"/>
    <w:rsid w:val="00AC6C1B"/>
    <w:rsid w:val="00AD0D32"/>
    <w:rsid w:val="00B067CD"/>
    <w:rsid w:val="00B11D4A"/>
    <w:rsid w:val="00B45964"/>
    <w:rsid w:val="00B70A77"/>
    <w:rsid w:val="00B739B1"/>
    <w:rsid w:val="00B758ED"/>
    <w:rsid w:val="00B92D23"/>
    <w:rsid w:val="00BA6B97"/>
    <w:rsid w:val="00BB0458"/>
    <w:rsid w:val="00BC48F4"/>
    <w:rsid w:val="00C153D4"/>
    <w:rsid w:val="00C448C6"/>
    <w:rsid w:val="00C6349C"/>
    <w:rsid w:val="00C704B5"/>
    <w:rsid w:val="00C80476"/>
    <w:rsid w:val="00C832BD"/>
    <w:rsid w:val="00CA73CB"/>
    <w:rsid w:val="00CD3D79"/>
    <w:rsid w:val="00D11A55"/>
    <w:rsid w:val="00D1567B"/>
    <w:rsid w:val="00D51E18"/>
    <w:rsid w:val="00D7168E"/>
    <w:rsid w:val="00D7332F"/>
    <w:rsid w:val="00DE759B"/>
    <w:rsid w:val="00E0696E"/>
    <w:rsid w:val="00E30D1E"/>
    <w:rsid w:val="00E605DA"/>
    <w:rsid w:val="00E73B7F"/>
    <w:rsid w:val="00EA2EDC"/>
    <w:rsid w:val="00EA62A2"/>
    <w:rsid w:val="00EB06C0"/>
    <w:rsid w:val="00EB4481"/>
    <w:rsid w:val="00EB6FE0"/>
    <w:rsid w:val="00EC5D87"/>
    <w:rsid w:val="00EE4AD0"/>
    <w:rsid w:val="00F22E85"/>
    <w:rsid w:val="00F267E4"/>
    <w:rsid w:val="00F418EA"/>
    <w:rsid w:val="00F818FF"/>
    <w:rsid w:val="00F85A56"/>
    <w:rsid w:val="00F96D85"/>
    <w:rsid w:val="00FA4408"/>
    <w:rsid w:val="00FB0432"/>
    <w:rsid w:val="00FC1A19"/>
    <w:rsid w:val="00FC6625"/>
    <w:rsid w:val="00FD559F"/>
    <w:rsid w:val="00F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E26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" w:qFormat="1"/>
    <w:lsdException w:name="Subtle Reference" w:uiPriority="10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9B1"/>
    <w:rPr>
      <w:color w:val="0B0402" w:themeColor="accent6" w:themeShade="1A"/>
      <w:sz w:val="19"/>
      <w:szCs w:val="22"/>
    </w:rPr>
  </w:style>
  <w:style w:type="paragraph" w:styleId="Heading1">
    <w:name w:val="heading 1"/>
    <w:basedOn w:val="Normal"/>
    <w:next w:val="Normal"/>
    <w:link w:val="Heading1Char"/>
    <w:uiPriority w:val="9"/>
    <w:rsid w:val="00667329"/>
    <w:pPr>
      <w:keepNext/>
      <w:keepLines/>
      <w:contextualSpacing/>
      <w:outlineLvl w:val="0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paragraph" w:styleId="Heading2">
    <w:name w:val="heading 2"/>
    <w:basedOn w:val="Normal"/>
    <w:link w:val="Heading2Char"/>
    <w:uiPriority w:val="9"/>
    <w:qFormat/>
    <w:rsid w:val="00667329"/>
    <w:pPr>
      <w:spacing w:after="120"/>
      <w:outlineLvl w:val="1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667329"/>
    <w:pPr>
      <w:outlineLvl w:val="2"/>
    </w:pPr>
    <w:rPr>
      <w:rFonts w:asciiTheme="majorHAnsi" w:eastAsiaTheme="majorEastAsia" w:hAnsiTheme="majorHAnsi" w:cs="Times New Roman (Headings CS)"/>
      <w:caps/>
      <w:color w:val="BF1E00" w:themeColor="accent1"/>
      <w:spacing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254A"/>
    <w:rPr>
      <w:color w:val="0B0402" w:themeColor="accent6" w:themeShade="1A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3D42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254A"/>
    <w:rPr>
      <w:color w:val="0B0402" w:themeColor="accent6" w:themeShade="1A"/>
      <w:sz w:val="2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67329"/>
    <w:rPr>
      <w:rFonts w:asciiTheme="majorHAnsi" w:eastAsiaTheme="majorEastAsia" w:hAnsiTheme="majorHAnsi" w:cs="Times New Roman (Headings CS)"/>
      <w:caps/>
      <w:color w:val="BF1E00" w:themeColor="accent1"/>
      <w:spacing w:val="20"/>
      <w:sz w:val="20"/>
    </w:rPr>
  </w:style>
  <w:style w:type="paragraph" w:styleId="Title">
    <w:name w:val="Title"/>
    <w:basedOn w:val="Normal"/>
    <w:link w:val="TitleChar"/>
    <w:uiPriority w:val="1"/>
    <w:qFormat/>
    <w:rsid w:val="00AD0D32"/>
    <w:pPr>
      <w:spacing w:after="120"/>
      <w:contextualSpacing/>
    </w:pPr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D0D32"/>
    <w:rPr>
      <w:rFonts w:asciiTheme="majorHAnsi" w:eastAsiaTheme="majorEastAsia" w:hAnsiTheme="majorHAnsi" w:cs="Times New Roman (Headings CS)"/>
      <w:caps/>
      <w:color w:val="BF1E00" w:themeColor="accent1"/>
      <w:spacing w:val="20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526631"/>
    <w:rPr>
      <w:color w:val="808080"/>
    </w:rPr>
  </w:style>
  <w:style w:type="table" w:styleId="TableGrid">
    <w:name w:val="Table Grid"/>
    <w:basedOn w:val="TableNormal"/>
    <w:uiPriority w:val="39"/>
    <w:rsid w:val="00EB6FE0"/>
    <w:tblPr/>
    <w:tcPr>
      <w:tcMar>
        <w:top w:w="0" w:type="dxa"/>
        <w:left w:w="115" w:type="dxa"/>
        <w:bottom w:w="0" w:type="dxa"/>
        <w:right w:w="115" w:type="dxa"/>
      </w:tcMar>
    </w:tcPr>
  </w:style>
  <w:style w:type="character" w:styleId="SubtleReference">
    <w:name w:val="Subtle Reference"/>
    <w:basedOn w:val="DefaultParagraphFont"/>
    <w:uiPriority w:val="10"/>
    <w:semiHidden/>
    <w:rsid w:val="003D42E9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3D42E9"/>
    <w:pPr>
      <w:numPr>
        <w:numId w:val="1"/>
      </w:numPr>
    </w:pPr>
  </w:style>
  <w:style w:type="table" w:customStyle="1" w:styleId="Geenopvulling">
    <w:name w:val="Geen opvulling"/>
    <w:basedOn w:val="TableNormal"/>
    <w:uiPriority w:val="99"/>
    <w:rsid w:val="004823C2"/>
    <w:tblPr>
      <w:tblStyleColBandSize w:val="1"/>
    </w:tblPr>
    <w:tcPr>
      <w:tcMar>
        <w:left w:w="0" w:type="dxa"/>
        <w:bottom w:w="288" w:type="dxa"/>
        <w:right w:w="0" w:type="dxa"/>
      </w:tcMar>
    </w:tcPr>
    <w:tblStylePr w:type="firstCol">
      <w:tblPr/>
      <w:tcPr>
        <w:tcBorders>
          <w:top w:val="nil"/>
          <w:left w:val="nil"/>
          <w:bottom w:val="nil"/>
          <w:right w:val="single" w:sz="18" w:space="0" w:color="BF1E00" w:themeColor="accent1"/>
          <w:insideH w:val="nil"/>
          <w:insideV w:val="nil"/>
          <w:tl2br w:val="nil"/>
          <w:tr2bl w:val="nil"/>
        </w:tcBorders>
        <w:tcMar>
          <w:top w:w="0" w:type="nil"/>
          <w:left w:w="0" w:type="dxa"/>
          <w:bottom w:w="288" w:type="dxa"/>
          <w:right w:w="288" w:type="dxa"/>
        </w:tcMar>
      </w:tcPr>
    </w:tblStylePr>
    <w:tblStylePr w:type="band2Vert">
      <w:tblPr/>
      <w:tcPr>
        <w:tcMar>
          <w:top w:w="0" w:type="nil"/>
          <w:left w:w="144" w:type="dxa"/>
          <w:bottom w:w="288" w:type="dxa"/>
          <w:right w:w="0" w:type="dxa"/>
        </w:tcMar>
      </w:tcPr>
    </w:tblStylePr>
  </w:style>
  <w:style w:type="table" w:styleId="TableGridLight">
    <w:name w:val="Grid Table Light"/>
    <w:basedOn w:val="TableNormal"/>
    <w:uiPriority w:val="40"/>
    <w:rsid w:val="00413FA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413FA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13FA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13F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13F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413FAB"/>
    <w:tblPr>
      <w:tblStyleRowBandSize w:val="1"/>
      <w:tblStyleColBandSize w:val="1"/>
      <w:tblBorders>
        <w:top w:val="single" w:sz="4" w:space="0" w:color="FF937F" w:themeColor="accent1" w:themeTint="66"/>
        <w:left w:val="single" w:sz="4" w:space="0" w:color="FF937F" w:themeColor="accent1" w:themeTint="66"/>
        <w:bottom w:val="single" w:sz="4" w:space="0" w:color="FF937F" w:themeColor="accent1" w:themeTint="66"/>
        <w:right w:val="single" w:sz="4" w:space="0" w:color="FF937F" w:themeColor="accent1" w:themeTint="66"/>
        <w:insideH w:val="single" w:sz="4" w:space="0" w:color="FF937F" w:themeColor="accent1" w:themeTint="66"/>
        <w:insideV w:val="single" w:sz="4" w:space="0" w:color="FF937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5D3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D3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ijl1">
    <w:name w:val="Stijl1"/>
    <w:basedOn w:val="TableNormal"/>
    <w:uiPriority w:val="99"/>
    <w:rsid w:val="003E4645"/>
    <w:tblPr/>
    <w:tcPr>
      <w:tcMar>
        <w:left w:w="0" w:type="dxa"/>
        <w:right w:w="0" w:type="dxa"/>
      </w:tcMar>
    </w:tcPr>
  </w:style>
  <w:style w:type="paragraph" w:styleId="Subtitle">
    <w:name w:val="Subtitle"/>
    <w:basedOn w:val="Normal"/>
    <w:next w:val="Normal"/>
    <w:link w:val="SubtitleChar"/>
    <w:uiPriority w:val="11"/>
    <w:rsid w:val="00AD0D32"/>
    <w:pPr>
      <w:numPr>
        <w:ilvl w:val="1"/>
      </w:numPr>
      <w:spacing w:before="120" w:after="160"/>
    </w:pPr>
    <w:rPr>
      <w:rFonts w:eastAsiaTheme="minorEastAsia"/>
      <w:color w:val="BF1E00" w:themeColor="accent1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0D32"/>
    <w:rPr>
      <w:rFonts w:eastAsiaTheme="minorEastAsia"/>
      <w:color w:val="BF1E00" w:themeColor="accent1"/>
      <w:szCs w:val="22"/>
    </w:rPr>
  </w:style>
  <w:style w:type="character" w:styleId="Hyperlink">
    <w:name w:val="Hyperlink"/>
    <w:basedOn w:val="DefaultParagraphFont"/>
    <w:uiPriority w:val="99"/>
    <w:semiHidden/>
    <w:rsid w:val="00A9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BB0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QSOREGT-Srt@mil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derhaeghe.c\AppData\Local\Microsoft\Office\16.0\DTS\nl-BE%7bF4BECBE5-2E95-4E8C-B2AA-E6C5C664019A%7d\%7b7A3EB20F-4ECD-476F-99BD-8F86BA317C74%7d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9EB7A4162D44C88A5D663311FE2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6C0AD-445A-4D8B-AB77-6BEE80E59809}"/>
      </w:docPartPr>
      <w:docPartBody>
        <w:p w:rsidR="006342B2" w:rsidRDefault="00000000">
          <w:pPr>
            <w:pStyle w:val="69EB7A4162D44C88A5D663311FE2A5D0"/>
          </w:pPr>
          <w:r w:rsidRPr="00915059">
            <w:rPr>
              <w:lang w:bidi="nl-NL"/>
            </w:rPr>
            <w:t>Mrt 20XX-</w:t>
          </w:r>
          <w:r w:rsidRPr="00915059">
            <w:rPr>
              <w:lang w:bidi="nl-NL"/>
            </w:rPr>
            <w:br/>
            <w:t>Jan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2"/>
    <w:rsid w:val="00183017"/>
    <w:rsid w:val="00333405"/>
    <w:rsid w:val="006342B2"/>
    <w:rsid w:val="0085427C"/>
    <w:rsid w:val="00963B31"/>
    <w:rsid w:val="00A431E2"/>
    <w:rsid w:val="00CA3F9B"/>
    <w:rsid w:val="00D4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EB7A4162D44C88A5D663311FE2A5D0">
    <w:name w:val="69EB7A4162D44C88A5D663311FE2A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d Invo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F1E00"/>
      </a:accent1>
      <a:accent2>
        <a:srgbClr val="E6A17E"/>
      </a:accent2>
      <a:accent3>
        <a:srgbClr val="F5DEB9"/>
      </a:accent3>
      <a:accent4>
        <a:srgbClr val="B77D5B"/>
      </a:accent4>
      <a:accent5>
        <a:srgbClr val="DC6400"/>
      </a:accent5>
      <a:accent6>
        <a:srgbClr val="742E14"/>
      </a:accent6>
      <a:hlink>
        <a:srgbClr val="0563C1"/>
      </a:hlink>
      <a:folHlink>
        <a:srgbClr val="954F72"/>
      </a:folHlink>
    </a:clrScheme>
    <a:fontScheme name="Custom 91">
      <a:majorFont>
        <a:latin typeface="Agency FB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37FAA-7F48-4B26-9FA1-452A5FFF62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F92B5545-C6DB-4085-9421-CD6312983A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4E7FB-4F26-4AD3-9776-A74D9B39B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B18DF-AF6D-4733-ADC3-1A359FC508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{7A3EB20F-4ECD-476F-99BD-8F86BA317C74}tf16402488_win32</Template>
  <TotalTime>0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2024-09-03T12:42:00Z</dcterms:created>
  <dcterms:modified xsi:type="dcterms:W3CDTF">2024-09-20T08:10:00Z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